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D3" w:rsidRPr="006C32D3" w:rsidRDefault="00023532" w:rsidP="006C32D3">
      <w:pPr>
        <w:spacing w:after="0"/>
        <w:jc w:val="center"/>
        <w:rPr>
          <w:rFonts w:ascii="Constantia" w:hAnsi="Constantia"/>
          <w:sz w:val="24"/>
          <w:szCs w:val="24"/>
        </w:rPr>
      </w:pPr>
      <w:r>
        <w:rPr>
          <w:rFonts w:ascii="Constantia" w:hAnsi="Constanti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49.3pt;margin-top:-8.35pt;width:173.8pt;height:33.25pt;z-index:251658240;mso-width-relative:margin;mso-height-relative:margin" filled="f" strokecolor="red" strokeweight="1.5pt">
            <v:textbox style="mso-next-textbox:#_x0000_s1026">
              <w:txbxContent>
                <w:p w:rsidR="003F50E6" w:rsidRPr="006C32D3" w:rsidRDefault="003F50E6" w:rsidP="006C32D3">
                  <w:pPr>
                    <w:jc w:val="center"/>
                    <w:rPr>
                      <w:sz w:val="40"/>
                      <w:szCs w:val="40"/>
                    </w:rPr>
                  </w:pPr>
                  <w:r w:rsidRPr="006C32D3">
                    <w:rPr>
                      <w:sz w:val="40"/>
                      <w:szCs w:val="40"/>
                    </w:rPr>
                    <w:t>FOCUS GROUP</w:t>
                  </w:r>
                </w:p>
              </w:txbxContent>
            </v:textbox>
          </v:shape>
        </w:pict>
      </w:r>
    </w:p>
    <w:p w:rsidR="006C32D3" w:rsidRPr="006C32D3" w:rsidRDefault="006C32D3" w:rsidP="006C32D3">
      <w:pPr>
        <w:spacing w:after="0"/>
        <w:jc w:val="both"/>
        <w:rPr>
          <w:rFonts w:ascii="Constantia" w:hAnsi="Constantia"/>
          <w:sz w:val="24"/>
          <w:szCs w:val="24"/>
        </w:rPr>
      </w:pPr>
    </w:p>
    <w:p w:rsidR="006C32D3" w:rsidRDefault="006C32D3" w:rsidP="006C32D3">
      <w:pPr>
        <w:spacing w:after="0"/>
        <w:jc w:val="both"/>
        <w:rPr>
          <w:rFonts w:ascii="Constantia" w:hAnsi="Constantia"/>
          <w:sz w:val="24"/>
          <w:szCs w:val="24"/>
        </w:rPr>
      </w:pPr>
    </w:p>
    <w:p w:rsidR="00346FE9" w:rsidRDefault="00346FE9" w:rsidP="006C32D3">
      <w:pPr>
        <w:spacing w:after="0"/>
        <w:jc w:val="both"/>
        <w:rPr>
          <w:rFonts w:ascii="Constantia" w:hAnsi="Constantia"/>
          <w:sz w:val="24"/>
          <w:szCs w:val="24"/>
        </w:rPr>
      </w:pPr>
      <w:r>
        <w:rPr>
          <w:rFonts w:ascii="Constantia" w:hAnsi="Constantia"/>
          <w:sz w:val="24"/>
          <w:szCs w:val="24"/>
        </w:rPr>
        <w:t xml:space="preserve">   Cette technique d’étude qualitative </w:t>
      </w:r>
      <w:r w:rsidR="0055006C">
        <w:rPr>
          <w:rFonts w:ascii="Constantia" w:hAnsi="Constantia"/>
          <w:sz w:val="24"/>
          <w:szCs w:val="24"/>
        </w:rPr>
        <w:t xml:space="preserve">vous </w:t>
      </w:r>
      <w:r>
        <w:rPr>
          <w:rFonts w:ascii="Constantia" w:hAnsi="Constantia"/>
          <w:sz w:val="24"/>
          <w:szCs w:val="24"/>
        </w:rPr>
        <w:t>permet de recueillir rapidement des informations en étant relativement économique.</w:t>
      </w:r>
    </w:p>
    <w:p w:rsidR="00346FE9" w:rsidRDefault="00346FE9" w:rsidP="006C32D3">
      <w:pPr>
        <w:spacing w:after="0"/>
        <w:jc w:val="both"/>
        <w:rPr>
          <w:rFonts w:ascii="Constantia" w:hAnsi="Constantia"/>
          <w:sz w:val="24"/>
          <w:szCs w:val="24"/>
        </w:rPr>
      </w:pPr>
      <w:r>
        <w:rPr>
          <w:rFonts w:ascii="Constantia" w:hAnsi="Constantia"/>
          <w:sz w:val="24"/>
          <w:szCs w:val="24"/>
        </w:rPr>
        <w:t xml:space="preserve">   C’est la méthode la plus fréquemment employée par les entreprises pour tester leurs concepts lors de développement de nouveaux produits.</w:t>
      </w:r>
    </w:p>
    <w:p w:rsidR="00346FE9" w:rsidRPr="006C32D3" w:rsidRDefault="00346FE9" w:rsidP="006C32D3">
      <w:pPr>
        <w:spacing w:after="0"/>
        <w:jc w:val="both"/>
        <w:rPr>
          <w:rFonts w:ascii="Constantia" w:hAnsi="Constantia"/>
          <w:sz w:val="24"/>
          <w:szCs w:val="24"/>
        </w:rPr>
      </w:pPr>
    </w:p>
    <w:p w:rsidR="006C32D3" w:rsidRPr="006C32D3" w:rsidRDefault="0055006C" w:rsidP="006C32D3">
      <w:pPr>
        <w:spacing w:after="0"/>
        <w:jc w:val="both"/>
        <w:rPr>
          <w:rFonts w:ascii="Constantia" w:hAnsi="Constantia"/>
          <w:b/>
          <w:sz w:val="28"/>
          <w:szCs w:val="28"/>
          <w:u w:val="single"/>
        </w:rPr>
      </w:pPr>
      <w:r>
        <w:rPr>
          <w:rFonts w:ascii="Constantia" w:hAnsi="Constantia"/>
          <w:b/>
          <w:color w:val="FF6600"/>
          <w:sz w:val="28"/>
          <w:szCs w:val="28"/>
          <w:u w:val="single"/>
        </w:rPr>
        <w:t>Qu’est ce qu’un focus group ?</w:t>
      </w:r>
      <w:r w:rsidRPr="0055006C">
        <w:rPr>
          <w:rFonts w:ascii="Constantia" w:hAnsi="Constantia"/>
          <w:b/>
          <w:color w:val="FF6600"/>
          <w:sz w:val="28"/>
          <w:szCs w:val="28"/>
        </w:rPr>
        <w:t xml:space="preserve"> (FG)</w:t>
      </w:r>
      <w:r w:rsidR="006C32D3" w:rsidRPr="0055006C">
        <w:rPr>
          <w:rFonts w:ascii="Constantia" w:hAnsi="Constantia"/>
          <w:b/>
          <w:color w:val="FF6600"/>
          <w:sz w:val="28"/>
          <w:szCs w:val="28"/>
        </w:rPr>
        <w:t xml:space="preserve"> </w:t>
      </w:r>
    </w:p>
    <w:p w:rsidR="006C32D3" w:rsidRPr="006C32D3" w:rsidRDefault="006C32D3" w:rsidP="006C32D3">
      <w:pPr>
        <w:spacing w:after="0"/>
        <w:jc w:val="both"/>
        <w:rPr>
          <w:rFonts w:ascii="Constantia" w:hAnsi="Constantia"/>
          <w:b/>
          <w:sz w:val="24"/>
          <w:szCs w:val="24"/>
          <w:u w:val="single"/>
        </w:rPr>
      </w:pPr>
    </w:p>
    <w:p w:rsidR="006C32D3" w:rsidRDefault="006C32D3" w:rsidP="006C32D3">
      <w:pPr>
        <w:spacing w:after="0"/>
        <w:jc w:val="both"/>
        <w:rPr>
          <w:rFonts w:ascii="Constantia" w:hAnsi="Constantia"/>
          <w:sz w:val="24"/>
          <w:szCs w:val="24"/>
        </w:rPr>
      </w:pPr>
      <w:r w:rsidRPr="006C32D3">
        <w:rPr>
          <w:rFonts w:ascii="Constantia" w:hAnsi="Constantia"/>
          <w:sz w:val="24"/>
          <w:szCs w:val="24"/>
        </w:rPr>
        <w:t xml:space="preserve">    </w:t>
      </w:r>
      <w:r w:rsidR="00346FE9">
        <w:rPr>
          <w:rFonts w:ascii="Constantia" w:hAnsi="Constantia"/>
          <w:sz w:val="24"/>
          <w:szCs w:val="24"/>
        </w:rPr>
        <w:t>Il s’agit</w:t>
      </w:r>
      <w:r w:rsidRPr="006C32D3">
        <w:rPr>
          <w:rFonts w:ascii="Constantia" w:hAnsi="Constantia"/>
          <w:sz w:val="24"/>
          <w:szCs w:val="24"/>
        </w:rPr>
        <w:t xml:space="preserve"> une réunion de consommateurs (groupes spécifiques représentatifs des futurs utilisateurs du pr</w:t>
      </w:r>
      <w:r w:rsidR="00646528">
        <w:rPr>
          <w:rFonts w:ascii="Constantia" w:hAnsi="Constantia"/>
          <w:sz w:val="24"/>
          <w:szCs w:val="24"/>
        </w:rPr>
        <w:t xml:space="preserve">oduit, 6 à 12 pers/groupe). Cela doit </w:t>
      </w:r>
      <w:r w:rsidRPr="006C32D3">
        <w:rPr>
          <w:rFonts w:ascii="Constantia" w:hAnsi="Constantia"/>
          <w:sz w:val="24"/>
          <w:szCs w:val="24"/>
        </w:rPr>
        <w:t xml:space="preserve">permettre aux entreprises qui le désirent de développer, de tester et de discuter des </w:t>
      </w:r>
      <w:r w:rsidR="00646528">
        <w:rPr>
          <w:rFonts w:ascii="Constantia" w:hAnsi="Constantia"/>
          <w:sz w:val="24"/>
          <w:szCs w:val="24"/>
        </w:rPr>
        <w:t xml:space="preserve">nouveaux concepts envisagés, des </w:t>
      </w:r>
      <w:r w:rsidRPr="006C32D3">
        <w:rPr>
          <w:rFonts w:ascii="Constantia" w:hAnsi="Constantia"/>
          <w:sz w:val="24"/>
          <w:szCs w:val="24"/>
        </w:rPr>
        <w:t xml:space="preserve">noms, des matériaux de conditionnement, emballages, avant des les commercialiser. </w:t>
      </w:r>
    </w:p>
    <w:p w:rsidR="00646528" w:rsidRPr="006C32D3" w:rsidRDefault="00646528" w:rsidP="006C32D3">
      <w:pPr>
        <w:spacing w:after="0"/>
        <w:jc w:val="both"/>
        <w:rPr>
          <w:rFonts w:ascii="Constantia" w:hAnsi="Constantia"/>
          <w:sz w:val="24"/>
          <w:szCs w:val="24"/>
        </w:rPr>
      </w:pPr>
    </w:p>
    <w:p w:rsidR="006C32D3" w:rsidRPr="006C32D3" w:rsidRDefault="006C32D3" w:rsidP="006C32D3">
      <w:pPr>
        <w:spacing w:after="0"/>
        <w:jc w:val="both"/>
        <w:rPr>
          <w:rFonts w:ascii="Constantia" w:hAnsi="Constantia"/>
          <w:sz w:val="24"/>
          <w:szCs w:val="24"/>
        </w:rPr>
      </w:pPr>
      <w:r w:rsidRPr="006C32D3">
        <w:rPr>
          <w:rFonts w:ascii="Constantia" w:hAnsi="Constantia"/>
          <w:sz w:val="24"/>
          <w:szCs w:val="24"/>
        </w:rPr>
        <w:t xml:space="preserve">    Ça permet de recueillir des informations concernant le potentiel de marché et sur la réaction du public. </w:t>
      </w:r>
    </w:p>
    <w:p w:rsidR="006C32D3" w:rsidRPr="006C32D3" w:rsidRDefault="006C32D3" w:rsidP="006C32D3">
      <w:pPr>
        <w:spacing w:after="0"/>
        <w:ind w:firstLine="708"/>
        <w:jc w:val="both"/>
        <w:rPr>
          <w:rFonts w:ascii="Constantia" w:hAnsi="Constantia"/>
          <w:sz w:val="24"/>
          <w:szCs w:val="24"/>
        </w:rPr>
      </w:pPr>
    </w:p>
    <w:p w:rsidR="006C32D3" w:rsidRPr="006C32D3" w:rsidRDefault="006C32D3" w:rsidP="006C32D3">
      <w:pPr>
        <w:spacing w:after="0"/>
        <w:jc w:val="both"/>
        <w:rPr>
          <w:rFonts w:ascii="Constantia" w:hAnsi="Constantia"/>
          <w:sz w:val="24"/>
          <w:szCs w:val="24"/>
        </w:rPr>
      </w:pPr>
      <w:r w:rsidRPr="006C32D3">
        <w:rPr>
          <w:rFonts w:ascii="Constantia" w:hAnsi="Constantia"/>
          <w:sz w:val="24"/>
          <w:szCs w:val="24"/>
        </w:rPr>
        <w:t>Etudes sur 3 à 10 groupes en général, et chaque séance peut durer 2 à 4 heures.</w:t>
      </w:r>
    </w:p>
    <w:p w:rsidR="006C32D3" w:rsidRPr="006C32D3" w:rsidRDefault="006C32D3" w:rsidP="006C32D3">
      <w:pPr>
        <w:spacing w:after="0"/>
        <w:jc w:val="both"/>
        <w:rPr>
          <w:rFonts w:ascii="Constantia" w:hAnsi="Constantia"/>
          <w:sz w:val="24"/>
          <w:szCs w:val="24"/>
        </w:rPr>
      </w:pPr>
    </w:p>
    <w:p w:rsidR="006C32D3" w:rsidRPr="006C32D3" w:rsidRDefault="006C32D3" w:rsidP="006C32D3">
      <w:pPr>
        <w:spacing w:after="0"/>
        <w:jc w:val="both"/>
        <w:rPr>
          <w:rFonts w:ascii="Constantia" w:hAnsi="Constantia"/>
          <w:sz w:val="24"/>
          <w:szCs w:val="24"/>
        </w:rPr>
      </w:pPr>
      <w:r w:rsidRPr="006C32D3">
        <w:rPr>
          <w:rFonts w:ascii="Constantia" w:hAnsi="Constantia"/>
          <w:sz w:val="24"/>
          <w:szCs w:val="24"/>
        </w:rPr>
        <w:t>Il fait partie des techniques d’enquêtes qualitatives.</w:t>
      </w:r>
    </w:p>
    <w:p w:rsidR="006C32D3" w:rsidRPr="006C32D3" w:rsidRDefault="006C32D3" w:rsidP="006C32D3">
      <w:pPr>
        <w:spacing w:after="0"/>
        <w:jc w:val="both"/>
        <w:rPr>
          <w:rFonts w:ascii="Constantia" w:hAnsi="Constantia"/>
          <w:color w:val="FF6600"/>
          <w:sz w:val="24"/>
          <w:szCs w:val="24"/>
        </w:rPr>
      </w:pPr>
    </w:p>
    <w:p w:rsidR="006C32D3" w:rsidRPr="0055006C" w:rsidRDefault="0055006C" w:rsidP="006C32D3">
      <w:pPr>
        <w:spacing w:after="0"/>
        <w:jc w:val="both"/>
        <w:rPr>
          <w:rFonts w:ascii="Constantia" w:hAnsi="Constantia"/>
          <w:b/>
          <w:color w:val="FF6600"/>
          <w:sz w:val="28"/>
          <w:szCs w:val="28"/>
          <w:u w:val="single"/>
        </w:rPr>
      </w:pPr>
      <w:r w:rsidRPr="0055006C">
        <w:rPr>
          <w:rFonts w:ascii="Constantia" w:hAnsi="Constantia"/>
          <w:b/>
          <w:color w:val="FF6600"/>
          <w:sz w:val="28"/>
          <w:szCs w:val="28"/>
          <w:u w:val="single"/>
        </w:rPr>
        <w:t>Quels en sont les objectifs ?</w:t>
      </w:r>
    </w:p>
    <w:p w:rsidR="00F908E7" w:rsidRDefault="00F908E7" w:rsidP="006C32D3">
      <w:pPr>
        <w:spacing w:after="0"/>
        <w:jc w:val="both"/>
        <w:rPr>
          <w:rFonts w:ascii="Constantia" w:hAnsi="Constantia"/>
          <w:sz w:val="24"/>
          <w:szCs w:val="24"/>
          <w:u w:val="single"/>
        </w:rPr>
      </w:pPr>
    </w:p>
    <w:p w:rsidR="00F908E7" w:rsidRDefault="00F908E7" w:rsidP="006C32D3">
      <w:pPr>
        <w:spacing w:after="0"/>
        <w:jc w:val="both"/>
        <w:rPr>
          <w:rFonts w:ascii="Constantia" w:hAnsi="Constantia"/>
          <w:sz w:val="24"/>
          <w:szCs w:val="24"/>
        </w:rPr>
      </w:pPr>
      <w:r w:rsidRPr="00F908E7">
        <w:rPr>
          <w:rFonts w:ascii="Constantia" w:hAnsi="Constantia"/>
          <w:sz w:val="24"/>
          <w:szCs w:val="24"/>
        </w:rPr>
        <w:t xml:space="preserve">    Le chargé d’étude doit définir la question d’étude marketing. Pour cela, il recueille</w:t>
      </w:r>
      <w:r>
        <w:rPr>
          <w:rFonts w:ascii="Constantia" w:hAnsi="Constantia"/>
          <w:sz w:val="24"/>
          <w:szCs w:val="24"/>
        </w:rPr>
        <w:t xml:space="preserve"> des informations auprès de quatre pôles :</w:t>
      </w:r>
    </w:p>
    <w:p w:rsidR="004C6D88" w:rsidRDefault="004C6D88" w:rsidP="006C32D3">
      <w:pPr>
        <w:spacing w:after="0"/>
        <w:jc w:val="both"/>
        <w:rPr>
          <w:rFonts w:ascii="Constantia" w:hAnsi="Constantia"/>
          <w:sz w:val="24"/>
          <w:szCs w:val="24"/>
        </w:rPr>
      </w:pPr>
    </w:p>
    <w:p w:rsidR="00F908E7" w:rsidRDefault="00023532" w:rsidP="006C32D3">
      <w:pPr>
        <w:spacing w:after="0"/>
        <w:jc w:val="both"/>
        <w:rPr>
          <w:rFonts w:ascii="Constantia" w:hAnsi="Constantia"/>
          <w:sz w:val="24"/>
          <w:szCs w:val="24"/>
        </w:rPr>
      </w:pPr>
      <w:r>
        <w:rPr>
          <w:rFonts w:ascii="Constantia" w:hAnsi="Constantia"/>
          <w:noProof/>
          <w:sz w:val="24"/>
          <w:szCs w:val="24"/>
          <w:lang w:eastAsia="fr-FR"/>
        </w:rPr>
        <w:pict>
          <v:group id="_x0000_s1041" style="position:absolute;left:0;text-align:left;margin-left:33.05pt;margin-top:4.85pt;width:340.75pt;height:131.25pt;z-index:251682816" coordorigin="2078,9656" coordsize="6815,2625">
            <v:shape id="_x0000_s1028" type="#_x0000_t202" style="position:absolute;left:2078;top:9656;width:1481;height:856" o:regroupid="1">
              <v:textbox style="mso-next-textbox:#_x0000_s1028">
                <w:txbxContent>
                  <w:p w:rsidR="003F50E6" w:rsidRPr="004C6D88" w:rsidRDefault="003F50E6" w:rsidP="004C6D88">
                    <w:pPr>
                      <w:spacing w:after="0"/>
                      <w:jc w:val="center"/>
                      <w:rPr>
                        <w:rFonts w:ascii="Constantia" w:hAnsi="Constantia"/>
                        <w:sz w:val="18"/>
                        <w:szCs w:val="18"/>
                      </w:rPr>
                    </w:pPr>
                    <w:r w:rsidRPr="004C6D88">
                      <w:rPr>
                        <w:rFonts w:ascii="Constantia" w:hAnsi="Constantia"/>
                        <w:sz w:val="18"/>
                        <w:szCs w:val="18"/>
                      </w:rPr>
                      <w:t>Entretien avec les décideurs</w:t>
                    </w:r>
                  </w:p>
                </w:txbxContent>
              </v:textbox>
            </v:shape>
            <v:shape id="_x0000_s1029" type="#_x0000_t202" style="position:absolute;left:3881;top:9656;width:1481;height:856" o:regroupid="1">
              <v:textbox style="mso-next-textbox:#_x0000_s1029">
                <w:txbxContent>
                  <w:p w:rsidR="003F50E6" w:rsidRPr="004C6D88" w:rsidRDefault="003F50E6" w:rsidP="004C6D88">
                    <w:pPr>
                      <w:spacing w:after="0"/>
                      <w:jc w:val="center"/>
                      <w:rPr>
                        <w:rFonts w:ascii="Constantia" w:hAnsi="Constantia"/>
                        <w:sz w:val="18"/>
                        <w:szCs w:val="18"/>
                      </w:rPr>
                    </w:pPr>
                    <w:r w:rsidRPr="004C6D88">
                      <w:rPr>
                        <w:rFonts w:ascii="Constantia" w:hAnsi="Constantia"/>
                        <w:sz w:val="18"/>
                        <w:szCs w:val="18"/>
                      </w:rPr>
                      <w:t>Entretien avec les experts</w:t>
                    </w:r>
                  </w:p>
                </w:txbxContent>
              </v:textbox>
            </v:shape>
            <v:shape id="_x0000_s1030" type="#_x0000_t202" style="position:absolute;left:5647;top:9656;width:1481;height:856" o:regroupid="1">
              <v:textbox style="mso-next-textbox:#_x0000_s1030">
                <w:txbxContent>
                  <w:p w:rsidR="003F50E6" w:rsidRPr="004C6D88" w:rsidRDefault="003F50E6" w:rsidP="004C6D88">
                    <w:pPr>
                      <w:jc w:val="center"/>
                      <w:rPr>
                        <w:rFonts w:ascii="Constantia" w:hAnsi="Constantia"/>
                        <w:sz w:val="18"/>
                        <w:szCs w:val="18"/>
                      </w:rPr>
                    </w:pPr>
                    <w:r w:rsidRPr="004C6D88">
                      <w:rPr>
                        <w:rFonts w:ascii="Constantia" w:hAnsi="Constantia"/>
                        <w:sz w:val="18"/>
                        <w:szCs w:val="18"/>
                      </w:rPr>
                      <w:t>Analyse documentaire</w:t>
                    </w:r>
                  </w:p>
                </w:txbxContent>
              </v:textbox>
            </v:shape>
            <v:shape id="_x0000_s1031" type="#_x0000_t202" style="position:absolute;left:7412;top:9656;width:1481;height:856" o:regroupid="1">
              <v:textbox style="mso-next-textbox:#_x0000_s1031">
                <w:txbxContent>
                  <w:p w:rsidR="003F50E6" w:rsidRPr="004C6D88" w:rsidRDefault="003F50E6" w:rsidP="004C6D88">
                    <w:pPr>
                      <w:jc w:val="center"/>
                      <w:rPr>
                        <w:rFonts w:ascii="Constantia" w:hAnsi="Constantia"/>
                        <w:sz w:val="18"/>
                        <w:szCs w:val="18"/>
                      </w:rPr>
                    </w:pPr>
                    <w:r w:rsidRPr="004C6D88">
                      <w:rPr>
                        <w:rFonts w:ascii="Constantia" w:hAnsi="Constantia"/>
                        <w:sz w:val="18"/>
                        <w:szCs w:val="18"/>
                      </w:rPr>
                      <w:t>Etude qualitative</w:t>
                    </w:r>
                  </w:p>
                </w:txbxContent>
              </v:textbox>
            </v:shape>
            <v:shapetype id="_x0000_t32" coordsize="21600,21600" o:spt="32" o:oned="t" path="m,l21600,21600e" filled="f">
              <v:path arrowok="t" fillok="f" o:connecttype="none"/>
              <o:lock v:ext="edit" shapetype="t"/>
            </v:shapetype>
            <v:shape id="_x0000_s1032" type="#_x0000_t32" style="position:absolute;left:2758;top:10512;width:0;height:190" o:connectortype="straight" o:regroupid="1"/>
            <v:shape id="_x0000_s1033" type="#_x0000_t32" style="position:absolute;left:2758;top:10702;width:5420;height:0" o:connectortype="straight" o:regroupid="1"/>
            <v:shape id="_x0000_s1034" type="#_x0000_t32" style="position:absolute;left:8178;top:10512;width:0;height:190;flip:y" o:connectortype="straight" o:regroupid="1"/>
            <v:shape id="_x0000_s1035" type="#_x0000_t32" style="position:absolute;left:4646;top:10512;width:0;height:190" o:connectortype="straight" o:regroupid="1"/>
            <v:shape id="_x0000_s1037" type="#_x0000_t32" style="position:absolute;left:6371;top:10512;width:0;height:190" o:connectortype="straight" o:regroupid="1"/>
            <v:shape id="_x0000_s1038" type="#_x0000_t202" style="position:absolute;left:3233;top:11164;width:4551;height:1117" o:regroupid="1">
              <v:textbox style="mso-next-textbox:#_x0000_s1038">
                <w:txbxContent>
                  <w:p w:rsidR="003F50E6" w:rsidRPr="004C6D88" w:rsidRDefault="003F50E6" w:rsidP="004C6D88">
                    <w:pPr>
                      <w:jc w:val="center"/>
                      <w:rPr>
                        <w:rFonts w:ascii="Constantia" w:hAnsi="Constantia"/>
                        <w:sz w:val="18"/>
                        <w:szCs w:val="18"/>
                      </w:rPr>
                    </w:pPr>
                    <w:r w:rsidRPr="004C6D88">
                      <w:rPr>
                        <w:rFonts w:ascii="Constantia" w:hAnsi="Constantia"/>
                        <w:sz w:val="18"/>
                        <w:szCs w:val="18"/>
                      </w:rPr>
                      <w:t>Ces quatre pôles aident le chargé d’études</w:t>
                    </w:r>
                    <w:r>
                      <w:rPr>
                        <w:rFonts w:ascii="Constantia" w:hAnsi="Constantia"/>
                        <w:sz w:val="18"/>
                        <w:szCs w:val="18"/>
                      </w:rPr>
                      <w:t xml:space="preserve"> à comprendre le contexte environnemental du problème (l’entreprise et le secteur économique du client)</w:t>
                    </w:r>
                  </w:p>
                </w:txbxContent>
              </v:textbox>
            </v:shape>
            <v:shape id="_x0000_s1039" type="#_x0000_t32" style="position:absolute;left:5488;top:10702;width:0;height:462" o:connectortype="straight" o:regroupid="1"/>
          </v:group>
        </w:pict>
      </w:r>
    </w:p>
    <w:p w:rsidR="00F908E7" w:rsidRDefault="00F908E7" w:rsidP="006C32D3">
      <w:pPr>
        <w:spacing w:after="0"/>
        <w:jc w:val="both"/>
        <w:rPr>
          <w:rFonts w:ascii="Constantia" w:hAnsi="Constantia"/>
          <w:sz w:val="24"/>
          <w:szCs w:val="24"/>
        </w:rPr>
      </w:pPr>
    </w:p>
    <w:p w:rsidR="00F908E7" w:rsidRDefault="00F908E7" w:rsidP="006C32D3">
      <w:pPr>
        <w:spacing w:after="0"/>
        <w:jc w:val="both"/>
        <w:rPr>
          <w:rFonts w:ascii="Constantia" w:hAnsi="Constantia"/>
          <w:sz w:val="24"/>
          <w:szCs w:val="24"/>
        </w:rPr>
      </w:pPr>
    </w:p>
    <w:p w:rsidR="00F908E7" w:rsidRDefault="00F908E7" w:rsidP="006C32D3">
      <w:pPr>
        <w:spacing w:after="0"/>
        <w:jc w:val="both"/>
        <w:rPr>
          <w:rFonts w:ascii="Constantia" w:hAnsi="Constantia"/>
          <w:sz w:val="24"/>
          <w:szCs w:val="24"/>
        </w:rPr>
      </w:pPr>
    </w:p>
    <w:p w:rsidR="00F908E7" w:rsidRDefault="00F908E7" w:rsidP="006C32D3">
      <w:pPr>
        <w:spacing w:after="0"/>
        <w:jc w:val="both"/>
        <w:rPr>
          <w:rFonts w:ascii="Constantia" w:hAnsi="Constantia"/>
          <w:sz w:val="24"/>
          <w:szCs w:val="24"/>
        </w:rPr>
      </w:pPr>
    </w:p>
    <w:p w:rsidR="004C6D88" w:rsidRDefault="004C6D88" w:rsidP="006C32D3">
      <w:pPr>
        <w:spacing w:after="0"/>
        <w:jc w:val="both"/>
        <w:rPr>
          <w:rFonts w:ascii="Constantia" w:hAnsi="Constantia"/>
          <w:sz w:val="24"/>
          <w:szCs w:val="24"/>
        </w:rPr>
      </w:pPr>
    </w:p>
    <w:p w:rsidR="004C6D88" w:rsidRDefault="004C6D88" w:rsidP="006C32D3">
      <w:pPr>
        <w:spacing w:after="0"/>
        <w:jc w:val="both"/>
        <w:rPr>
          <w:rFonts w:ascii="Constantia" w:hAnsi="Constantia"/>
          <w:sz w:val="24"/>
          <w:szCs w:val="24"/>
        </w:rPr>
      </w:pPr>
    </w:p>
    <w:p w:rsidR="004C6D88" w:rsidRDefault="004C6D88" w:rsidP="006C32D3">
      <w:pPr>
        <w:spacing w:after="0"/>
        <w:jc w:val="both"/>
        <w:rPr>
          <w:rFonts w:ascii="Constantia" w:hAnsi="Constantia"/>
          <w:sz w:val="24"/>
          <w:szCs w:val="24"/>
        </w:rPr>
      </w:pPr>
    </w:p>
    <w:p w:rsidR="004C6D88" w:rsidRDefault="004C6D88" w:rsidP="006C32D3">
      <w:pPr>
        <w:spacing w:after="0"/>
        <w:jc w:val="both"/>
        <w:rPr>
          <w:rFonts w:ascii="Constantia" w:hAnsi="Constantia"/>
          <w:sz w:val="24"/>
          <w:szCs w:val="24"/>
        </w:rPr>
      </w:pPr>
    </w:p>
    <w:p w:rsidR="00AB3962" w:rsidRPr="00F908E7" w:rsidRDefault="00AB3962" w:rsidP="006C32D3">
      <w:pPr>
        <w:spacing w:after="0"/>
        <w:jc w:val="both"/>
        <w:rPr>
          <w:rFonts w:ascii="Constantia" w:hAnsi="Constantia"/>
          <w:sz w:val="24"/>
          <w:szCs w:val="24"/>
        </w:rPr>
      </w:pPr>
    </w:p>
    <w:p w:rsidR="00346FE9" w:rsidRDefault="006C32D3" w:rsidP="006C32D3">
      <w:pPr>
        <w:autoSpaceDE w:val="0"/>
        <w:autoSpaceDN w:val="0"/>
        <w:adjustRightInd w:val="0"/>
        <w:spacing w:after="0" w:line="240" w:lineRule="auto"/>
        <w:rPr>
          <w:rFonts w:ascii="Constantia" w:hAnsi="Constantia" w:cs="Helvetica-Bold"/>
          <w:bCs/>
          <w:sz w:val="24"/>
          <w:szCs w:val="24"/>
        </w:rPr>
      </w:pPr>
      <w:r w:rsidRPr="006C32D3">
        <w:rPr>
          <w:rFonts w:ascii="Constantia" w:hAnsi="Constantia" w:cs="HelveticaNeue-Light"/>
          <w:sz w:val="24"/>
          <w:szCs w:val="24"/>
        </w:rPr>
        <w:t xml:space="preserve">    Les méthodes de collecte qualitatives (entretiens individuels, observations et focus group) sont les seules méthodes valables pour </w:t>
      </w:r>
      <w:r w:rsidRPr="006C32D3">
        <w:rPr>
          <w:rFonts w:ascii="Constantia" w:hAnsi="Constantia" w:cs="Helvetica-Bold"/>
          <w:bCs/>
          <w:sz w:val="24"/>
          <w:szCs w:val="24"/>
        </w:rPr>
        <w:t>comprendre les idées, croyances, pratiques</w:t>
      </w:r>
      <w:r w:rsidRPr="006C32D3">
        <w:rPr>
          <w:rFonts w:ascii="Constantia" w:hAnsi="Constantia" w:cs="HelveticaNeue-Light"/>
          <w:sz w:val="24"/>
          <w:szCs w:val="24"/>
        </w:rPr>
        <w:t xml:space="preserve"> </w:t>
      </w:r>
      <w:r w:rsidRPr="006C32D3">
        <w:rPr>
          <w:rFonts w:ascii="Constantia" w:hAnsi="Constantia" w:cs="Helvetica-Bold"/>
          <w:bCs/>
          <w:sz w:val="24"/>
          <w:szCs w:val="24"/>
        </w:rPr>
        <w:t xml:space="preserve">et comportements. </w:t>
      </w:r>
    </w:p>
    <w:p w:rsidR="006C32D3" w:rsidRPr="006C32D3" w:rsidRDefault="00346FE9" w:rsidP="006C32D3">
      <w:pPr>
        <w:autoSpaceDE w:val="0"/>
        <w:autoSpaceDN w:val="0"/>
        <w:adjustRightInd w:val="0"/>
        <w:spacing w:after="0" w:line="240" w:lineRule="auto"/>
        <w:rPr>
          <w:rFonts w:ascii="Constantia" w:hAnsi="Constantia" w:cs="HelveticaNeue-Light"/>
          <w:sz w:val="24"/>
          <w:szCs w:val="24"/>
        </w:rPr>
      </w:pPr>
      <w:r>
        <w:rPr>
          <w:rFonts w:ascii="Constantia" w:hAnsi="Constantia" w:cs="Helvetica-Bold"/>
          <w:bCs/>
          <w:sz w:val="24"/>
          <w:szCs w:val="24"/>
        </w:rPr>
        <w:lastRenderedPageBreak/>
        <w:t xml:space="preserve">   </w:t>
      </w:r>
      <w:r w:rsidR="004928B7">
        <w:rPr>
          <w:rFonts w:ascii="Constantia" w:hAnsi="Constantia" w:cs="Helvetica-Bold"/>
          <w:bCs/>
          <w:sz w:val="24"/>
          <w:szCs w:val="24"/>
        </w:rPr>
        <w:t xml:space="preserve"> </w:t>
      </w:r>
      <w:r w:rsidR="006C32D3" w:rsidRPr="006C32D3">
        <w:rPr>
          <w:rFonts w:ascii="Constantia" w:hAnsi="Constantia" w:cs="HelveticaNeue-Light"/>
          <w:sz w:val="24"/>
          <w:szCs w:val="24"/>
        </w:rPr>
        <w:t xml:space="preserve">Le focus group est </w:t>
      </w:r>
      <w:r w:rsidR="009D20BB">
        <w:rPr>
          <w:rFonts w:ascii="Constantia" w:hAnsi="Constantia" w:cs="HelveticaNeue-Light"/>
          <w:sz w:val="24"/>
          <w:szCs w:val="24"/>
        </w:rPr>
        <w:t xml:space="preserve">donc </w:t>
      </w:r>
      <w:r w:rsidR="006C32D3" w:rsidRPr="006C32D3">
        <w:rPr>
          <w:rFonts w:ascii="Constantia" w:hAnsi="Constantia" w:cs="HelveticaNeue-Light"/>
          <w:sz w:val="24"/>
          <w:szCs w:val="24"/>
        </w:rPr>
        <w:t>un moyen efficace</w:t>
      </w:r>
      <w:r w:rsidR="009D20BB">
        <w:rPr>
          <w:rFonts w:ascii="Constantia" w:hAnsi="Constantia" w:cs="HelveticaNeue-Light"/>
          <w:sz w:val="24"/>
          <w:szCs w:val="24"/>
        </w:rPr>
        <w:t>,</w:t>
      </w:r>
      <w:r w:rsidR="006C32D3" w:rsidRPr="006C32D3">
        <w:rPr>
          <w:rFonts w:ascii="Constantia" w:hAnsi="Constantia" w:cs="HelveticaNeue-Light"/>
          <w:sz w:val="24"/>
          <w:szCs w:val="24"/>
        </w:rPr>
        <w:t xml:space="preserve"> au sein de la communauté</w:t>
      </w:r>
      <w:r w:rsidR="009D20BB">
        <w:rPr>
          <w:rFonts w:ascii="Constantia" w:hAnsi="Constantia" w:cs="HelveticaNeue-Light"/>
          <w:sz w:val="24"/>
          <w:szCs w:val="24"/>
        </w:rPr>
        <w:t>,</w:t>
      </w:r>
      <w:r w:rsidR="006C32D3" w:rsidRPr="006C32D3">
        <w:rPr>
          <w:rFonts w:ascii="Constantia" w:hAnsi="Constantia" w:cs="HelveticaNeue-Light"/>
          <w:sz w:val="24"/>
          <w:szCs w:val="24"/>
        </w:rPr>
        <w:t xml:space="preserve"> de se procurer ces informations et de fournir une estimation valable de </w:t>
      </w:r>
      <w:r w:rsidR="006C32D3" w:rsidRPr="006C32D3">
        <w:rPr>
          <w:rFonts w:ascii="Constantia" w:hAnsi="Constantia" w:cs="Helvetica-Bold"/>
          <w:bCs/>
          <w:sz w:val="24"/>
          <w:szCs w:val="24"/>
        </w:rPr>
        <w:t xml:space="preserve">l’opinion de la population </w:t>
      </w:r>
      <w:r w:rsidR="006C32D3" w:rsidRPr="006C32D3">
        <w:rPr>
          <w:rFonts w:ascii="Constantia" w:hAnsi="Constantia" w:cs="HelveticaNeue-Light"/>
          <w:sz w:val="24"/>
          <w:szCs w:val="24"/>
        </w:rPr>
        <w:t>vis-à-vis du projet.</w:t>
      </w:r>
    </w:p>
    <w:p w:rsidR="006C32D3" w:rsidRPr="006C32D3" w:rsidRDefault="006C32D3" w:rsidP="009C43B7">
      <w:pPr>
        <w:spacing w:after="0"/>
        <w:jc w:val="both"/>
        <w:rPr>
          <w:rFonts w:ascii="Constantia" w:hAnsi="Constantia"/>
          <w:sz w:val="24"/>
          <w:szCs w:val="24"/>
        </w:rPr>
      </w:pPr>
    </w:p>
    <w:p w:rsidR="006C32D3" w:rsidRDefault="004928B7" w:rsidP="004928B7">
      <w:pPr>
        <w:spacing w:after="0"/>
        <w:jc w:val="both"/>
        <w:rPr>
          <w:rFonts w:ascii="Constantia" w:hAnsi="Constantia"/>
          <w:sz w:val="24"/>
          <w:szCs w:val="24"/>
          <w:lang w:val="fr-CA"/>
        </w:rPr>
      </w:pPr>
      <w:r>
        <w:rPr>
          <w:rFonts w:ascii="Constantia" w:hAnsi="Constantia"/>
          <w:sz w:val="24"/>
          <w:szCs w:val="24"/>
          <w:lang w:val="fr-CA"/>
        </w:rPr>
        <w:t xml:space="preserve">   </w:t>
      </w:r>
      <w:r w:rsidR="006C32D3" w:rsidRPr="006C32D3">
        <w:rPr>
          <w:rFonts w:ascii="Constantia" w:hAnsi="Constantia"/>
          <w:sz w:val="24"/>
          <w:szCs w:val="24"/>
          <w:lang w:val="fr-CA"/>
        </w:rPr>
        <w:t xml:space="preserve">Cette méthodologie exploratoire permet la compréhension </w:t>
      </w:r>
      <w:r w:rsidR="00F908E7">
        <w:rPr>
          <w:rFonts w:ascii="Constantia" w:hAnsi="Constantia"/>
          <w:sz w:val="24"/>
          <w:szCs w:val="24"/>
          <w:lang w:val="fr-CA"/>
        </w:rPr>
        <w:t xml:space="preserve">en profondeur </w:t>
      </w:r>
      <w:r w:rsidR="006C32D3" w:rsidRPr="006C32D3">
        <w:rPr>
          <w:rFonts w:ascii="Constantia" w:hAnsi="Constantia"/>
          <w:sz w:val="24"/>
          <w:szCs w:val="24"/>
          <w:lang w:val="fr-CA"/>
        </w:rPr>
        <w:t>des perceptions, sentiments, attitudes et motivations des consommateurs ciblés, ce que d’autres méthodologies ne peuvent saisir.</w:t>
      </w:r>
    </w:p>
    <w:p w:rsidR="001A7667" w:rsidRPr="006C32D3" w:rsidRDefault="001A7667" w:rsidP="00F908E7">
      <w:pPr>
        <w:spacing w:after="0"/>
        <w:ind w:firstLine="708"/>
        <w:jc w:val="both"/>
        <w:rPr>
          <w:rFonts w:ascii="Constantia" w:hAnsi="Constantia"/>
          <w:sz w:val="24"/>
          <w:szCs w:val="24"/>
          <w:lang w:val="fr-CA"/>
        </w:rPr>
      </w:pPr>
    </w:p>
    <w:p w:rsidR="001A7667" w:rsidRDefault="006C32D3" w:rsidP="006C32D3">
      <w:pPr>
        <w:spacing w:after="0"/>
        <w:jc w:val="both"/>
        <w:rPr>
          <w:rFonts w:ascii="Constantia" w:hAnsi="Constantia"/>
          <w:sz w:val="24"/>
          <w:szCs w:val="24"/>
          <w:lang w:val="fr-CA"/>
        </w:rPr>
      </w:pPr>
      <w:r w:rsidRPr="006C32D3">
        <w:rPr>
          <w:rFonts w:ascii="Constantia" w:hAnsi="Constantia"/>
          <w:sz w:val="24"/>
          <w:szCs w:val="24"/>
          <w:lang w:val="fr-CA"/>
        </w:rPr>
        <w:t xml:space="preserve">    Grâce au focus group, les responsables marketing peuvent observer la façon dont les consommateurs perçoivent la marque, le produit, le concept, le nouveau packaging ou le concept publicitaire.</w:t>
      </w:r>
    </w:p>
    <w:p w:rsidR="00F908E7" w:rsidRDefault="001A7667" w:rsidP="006C32D3">
      <w:pPr>
        <w:spacing w:after="0"/>
        <w:jc w:val="both"/>
        <w:rPr>
          <w:rFonts w:ascii="Constantia" w:hAnsi="Constantia"/>
          <w:sz w:val="24"/>
          <w:szCs w:val="24"/>
          <w:lang w:val="fr-CA"/>
        </w:rPr>
      </w:pPr>
      <w:r>
        <w:rPr>
          <w:rFonts w:ascii="Constantia" w:hAnsi="Constantia"/>
          <w:sz w:val="24"/>
          <w:szCs w:val="24"/>
          <w:lang w:val="fr-CA"/>
        </w:rPr>
        <w:t xml:space="preserve">  </w:t>
      </w:r>
      <w:r w:rsidR="006C32D3" w:rsidRPr="006C32D3">
        <w:rPr>
          <w:rFonts w:ascii="Constantia" w:hAnsi="Constantia"/>
          <w:sz w:val="24"/>
          <w:szCs w:val="24"/>
          <w:lang w:val="fr-CA"/>
        </w:rPr>
        <w:t xml:space="preserve"> </w:t>
      </w:r>
      <w:r>
        <w:rPr>
          <w:rFonts w:ascii="Constantia" w:hAnsi="Constantia"/>
          <w:sz w:val="24"/>
          <w:szCs w:val="24"/>
          <w:lang w:val="fr-CA"/>
        </w:rPr>
        <w:t>Cette méthode permet d’identifier les concepts peu porteurs et d’analyser en profondeurs les principaux freins et motivations face aux concepts envisagés.</w:t>
      </w:r>
    </w:p>
    <w:p w:rsidR="001A7667" w:rsidRDefault="001A7667" w:rsidP="006C32D3">
      <w:pPr>
        <w:spacing w:after="0"/>
        <w:jc w:val="both"/>
        <w:rPr>
          <w:rFonts w:ascii="Constantia" w:hAnsi="Constantia"/>
          <w:sz w:val="24"/>
          <w:szCs w:val="24"/>
          <w:lang w:val="fr-CA"/>
        </w:rPr>
      </w:pPr>
    </w:p>
    <w:p w:rsidR="006C32D3" w:rsidRDefault="00F908E7" w:rsidP="006C32D3">
      <w:pPr>
        <w:spacing w:after="0"/>
        <w:jc w:val="both"/>
        <w:rPr>
          <w:rFonts w:ascii="Constantia" w:hAnsi="Constantia"/>
          <w:sz w:val="24"/>
          <w:szCs w:val="24"/>
          <w:lang w:val="fr-CA"/>
        </w:rPr>
      </w:pPr>
      <w:r>
        <w:rPr>
          <w:rFonts w:ascii="Constantia" w:hAnsi="Constantia"/>
          <w:sz w:val="24"/>
          <w:szCs w:val="24"/>
          <w:lang w:val="fr-CA"/>
        </w:rPr>
        <w:t xml:space="preserve">    </w:t>
      </w:r>
      <w:r w:rsidR="006C32D3" w:rsidRPr="006C32D3">
        <w:rPr>
          <w:rFonts w:ascii="Constantia" w:hAnsi="Constantia"/>
          <w:sz w:val="24"/>
          <w:szCs w:val="24"/>
          <w:lang w:val="fr-CA"/>
        </w:rPr>
        <w:t>Ils sont ensuite utilisés pour générer des idées ou pour affiner la définition du problème marketing (En considérant un problème sous plusieurs angles, favorisant la créativité).</w:t>
      </w:r>
    </w:p>
    <w:p w:rsidR="006C32D3" w:rsidRPr="006C32D3" w:rsidRDefault="006C32D3" w:rsidP="006C32D3">
      <w:pPr>
        <w:spacing w:after="0"/>
        <w:jc w:val="both"/>
        <w:rPr>
          <w:rFonts w:ascii="Constantia" w:hAnsi="Constantia"/>
          <w:color w:val="0033CC"/>
          <w:sz w:val="24"/>
          <w:szCs w:val="24"/>
        </w:rPr>
      </w:pPr>
    </w:p>
    <w:p w:rsidR="006C32D3" w:rsidRPr="006C32D3" w:rsidRDefault="006C32D3" w:rsidP="006C32D3">
      <w:pPr>
        <w:spacing w:after="0"/>
        <w:jc w:val="both"/>
        <w:rPr>
          <w:rFonts w:ascii="Constantia" w:hAnsi="Constantia"/>
          <w:b/>
          <w:color w:val="FF6600"/>
          <w:sz w:val="24"/>
          <w:szCs w:val="24"/>
          <w:u w:val="single"/>
        </w:rPr>
      </w:pPr>
    </w:p>
    <w:p w:rsidR="006C32D3" w:rsidRPr="0055006C" w:rsidRDefault="006C32D3" w:rsidP="006C32D3">
      <w:pPr>
        <w:spacing w:after="0"/>
        <w:jc w:val="both"/>
        <w:rPr>
          <w:rFonts w:ascii="Constantia" w:hAnsi="Constantia"/>
          <w:b/>
          <w:color w:val="FF6600"/>
          <w:sz w:val="28"/>
          <w:szCs w:val="28"/>
          <w:u w:val="single"/>
        </w:rPr>
      </w:pPr>
      <w:r w:rsidRPr="0055006C">
        <w:rPr>
          <w:rFonts w:ascii="Constantia" w:hAnsi="Constantia"/>
          <w:b/>
          <w:color w:val="FF6600"/>
          <w:sz w:val="28"/>
          <w:szCs w:val="28"/>
          <w:u w:val="single"/>
        </w:rPr>
        <w:t>A quel moment</w:t>
      </w:r>
      <w:r w:rsidR="0055006C" w:rsidRPr="0055006C">
        <w:rPr>
          <w:rFonts w:ascii="Constantia" w:hAnsi="Constantia"/>
          <w:b/>
          <w:color w:val="FF6600"/>
          <w:sz w:val="28"/>
          <w:szCs w:val="28"/>
          <w:u w:val="single"/>
        </w:rPr>
        <w:t xml:space="preserve"> du processus d’innovation faire un focus group ?</w:t>
      </w:r>
    </w:p>
    <w:p w:rsidR="006C32D3" w:rsidRPr="006C32D3" w:rsidRDefault="006C32D3" w:rsidP="006C32D3">
      <w:pPr>
        <w:spacing w:after="0"/>
        <w:jc w:val="both"/>
        <w:rPr>
          <w:rFonts w:ascii="Constantia" w:hAnsi="Constantia"/>
          <w:color w:val="0070C0"/>
          <w:sz w:val="24"/>
          <w:szCs w:val="24"/>
        </w:rPr>
      </w:pPr>
    </w:p>
    <w:p w:rsidR="006C32D3" w:rsidRDefault="006C32D3" w:rsidP="006C32D3">
      <w:pPr>
        <w:spacing w:after="0"/>
        <w:jc w:val="both"/>
        <w:rPr>
          <w:rFonts w:ascii="Constantia" w:hAnsi="Constantia"/>
          <w:sz w:val="24"/>
          <w:szCs w:val="24"/>
        </w:rPr>
      </w:pPr>
      <w:r w:rsidRPr="006C32D3">
        <w:rPr>
          <w:rFonts w:ascii="Constantia" w:hAnsi="Constantia"/>
          <w:color w:val="0033CC"/>
          <w:sz w:val="24"/>
          <w:szCs w:val="24"/>
        </w:rPr>
        <w:t xml:space="preserve"> </w:t>
      </w:r>
      <w:r w:rsidR="004928B7">
        <w:rPr>
          <w:rFonts w:ascii="Constantia" w:hAnsi="Constantia"/>
          <w:color w:val="0033CC"/>
          <w:sz w:val="24"/>
          <w:szCs w:val="24"/>
        </w:rPr>
        <w:t xml:space="preserve">  </w:t>
      </w:r>
      <w:r w:rsidRPr="006C32D3">
        <w:rPr>
          <w:rFonts w:ascii="Constantia" w:hAnsi="Constantia"/>
          <w:sz w:val="24"/>
          <w:szCs w:val="24"/>
        </w:rPr>
        <w:t>Etude à mener pour la conception, soit très tôt dans le processus de conception, soit en aval. Le focus group fait partie de l’étude de marché dans la phase d’étude de la faisabilité du projet.</w:t>
      </w:r>
    </w:p>
    <w:p w:rsidR="009C43B7" w:rsidRPr="006C32D3" w:rsidRDefault="009C43B7" w:rsidP="006C32D3">
      <w:pPr>
        <w:spacing w:after="0"/>
        <w:jc w:val="both"/>
        <w:rPr>
          <w:rFonts w:ascii="Constantia" w:hAnsi="Constantia"/>
          <w:sz w:val="24"/>
          <w:szCs w:val="24"/>
        </w:rPr>
      </w:pPr>
    </w:p>
    <w:p w:rsidR="009C43B7" w:rsidRPr="006F0406" w:rsidRDefault="006F0406" w:rsidP="009C43B7">
      <w:pPr>
        <w:spacing w:after="0"/>
        <w:jc w:val="both"/>
        <w:rPr>
          <w:rFonts w:ascii="Constantia" w:hAnsi="Constantia"/>
          <w:sz w:val="24"/>
          <w:szCs w:val="24"/>
          <w:u w:val="single"/>
        </w:rPr>
      </w:pPr>
      <w:r>
        <w:rPr>
          <w:rFonts w:ascii="Constantia" w:hAnsi="Constantia"/>
          <w:sz w:val="24"/>
          <w:szCs w:val="24"/>
          <w:u w:val="single"/>
        </w:rPr>
        <w:t>Utiliser le focus g</w:t>
      </w:r>
      <w:r w:rsidR="009C43B7" w:rsidRPr="006F0406">
        <w:rPr>
          <w:rFonts w:ascii="Constantia" w:hAnsi="Constantia"/>
          <w:sz w:val="24"/>
          <w:szCs w:val="24"/>
          <w:u w:val="single"/>
        </w:rPr>
        <w:t xml:space="preserve">roup : </w:t>
      </w:r>
    </w:p>
    <w:p w:rsidR="009C43B7" w:rsidRPr="006C32D3" w:rsidRDefault="009C43B7" w:rsidP="009C43B7">
      <w:pPr>
        <w:numPr>
          <w:ilvl w:val="0"/>
          <w:numId w:val="2"/>
        </w:numPr>
        <w:spacing w:after="0"/>
        <w:jc w:val="both"/>
        <w:rPr>
          <w:rFonts w:ascii="Constantia" w:hAnsi="Constantia"/>
          <w:sz w:val="24"/>
          <w:szCs w:val="24"/>
        </w:rPr>
      </w:pPr>
      <w:r w:rsidRPr="006C32D3">
        <w:rPr>
          <w:rFonts w:ascii="Constantia" w:hAnsi="Constantia"/>
          <w:sz w:val="24"/>
          <w:szCs w:val="24"/>
          <w:lang w:val="fr-CA"/>
        </w:rPr>
        <w:t>Pour tester de nouveaux concepts</w:t>
      </w:r>
      <w:r>
        <w:rPr>
          <w:rFonts w:ascii="Constantia" w:hAnsi="Constantia"/>
          <w:sz w:val="24"/>
          <w:szCs w:val="24"/>
          <w:lang w:val="fr-CA"/>
        </w:rPr>
        <w:t xml:space="preserve"> (en développement de nouveaux produits)</w:t>
      </w:r>
    </w:p>
    <w:p w:rsidR="009C43B7" w:rsidRPr="006C32D3" w:rsidRDefault="009C43B7" w:rsidP="009C43B7">
      <w:pPr>
        <w:numPr>
          <w:ilvl w:val="0"/>
          <w:numId w:val="2"/>
        </w:numPr>
        <w:spacing w:after="0"/>
        <w:jc w:val="both"/>
        <w:rPr>
          <w:rFonts w:ascii="Constantia" w:hAnsi="Constantia"/>
          <w:sz w:val="24"/>
          <w:szCs w:val="24"/>
        </w:rPr>
      </w:pPr>
      <w:r w:rsidRPr="006C32D3">
        <w:rPr>
          <w:rFonts w:ascii="Constantia" w:hAnsi="Constantia"/>
          <w:sz w:val="24"/>
          <w:szCs w:val="24"/>
          <w:lang w:val="fr-CA"/>
        </w:rPr>
        <w:t>Pour évaluer des publicités</w:t>
      </w:r>
    </w:p>
    <w:p w:rsidR="009C43B7" w:rsidRPr="006C32D3" w:rsidRDefault="009C43B7" w:rsidP="009C43B7">
      <w:pPr>
        <w:numPr>
          <w:ilvl w:val="0"/>
          <w:numId w:val="2"/>
        </w:numPr>
        <w:spacing w:after="0"/>
        <w:jc w:val="both"/>
        <w:rPr>
          <w:rFonts w:ascii="Constantia" w:hAnsi="Constantia"/>
          <w:sz w:val="24"/>
          <w:szCs w:val="24"/>
        </w:rPr>
      </w:pPr>
      <w:r w:rsidRPr="006C32D3">
        <w:rPr>
          <w:rFonts w:ascii="Constantia" w:hAnsi="Constantia"/>
          <w:sz w:val="24"/>
          <w:szCs w:val="24"/>
          <w:lang w:val="fr-CA"/>
        </w:rPr>
        <w:t>Pour développer des questionnaires</w:t>
      </w:r>
    </w:p>
    <w:p w:rsidR="009C43B7" w:rsidRPr="006C32D3" w:rsidRDefault="009C43B7" w:rsidP="009C43B7">
      <w:pPr>
        <w:numPr>
          <w:ilvl w:val="0"/>
          <w:numId w:val="2"/>
        </w:numPr>
        <w:spacing w:after="0"/>
        <w:jc w:val="both"/>
        <w:rPr>
          <w:rFonts w:ascii="Constantia" w:hAnsi="Constantia"/>
          <w:sz w:val="24"/>
          <w:szCs w:val="24"/>
        </w:rPr>
      </w:pPr>
      <w:r w:rsidRPr="006C32D3">
        <w:rPr>
          <w:rFonts w:ascii="Constantia" w:hAnsi="Constantia"/>
          <w:sz w:val="24"/>
          <w:szCs w:val="24"/>
          <w:lang w:val="fr-CA"/>
        </w:rPr>
        <w:t>Pour générer de nouvelles idées</w:t>
      </w:r>
    </w:p>
    <w:p w:rsidR="009C43B7" w:rsidRPr="006C32D3" w:rsidRDefault="009C43B7" w:rsidP="009C43B7">
      <w:pPr>
        <w:numPr>
          <w:ilvl w:val="0"/>
          <w:numId w:val="2"/>
        </w:numPr>
        <w:spacing w:after="0"/>
        <w:jc w:val="both"/>
        <w:rPr>
          <w:rFonts w:ascii="Constantia" w:hAnsi="Constantia"/>
          <w:sz w:val="24"/>
          <w:szCs w:val="24"/>
        </w:rPr>
      </w:pPr>
      <w:r w:rsidRPr="006C32D3">
        <w:rPr>
          <w:rFonts w:ascii="Constantia" w:hAnsi="Constantia"/>
          <w:sz w:val="24"/>
          <w:szCs w:val="24"/>
          <w:lang w:val="fr-CA"/>
        </w:rPr>
        <w:t>Pour aider à positionner un produit/service</w:t>
      </w:r>
    </w:p>
    <w:p w:rsidR="009C43B7" w:rsidRPr="00F908E7" w:rsidRDefault="009C43B7" w:rsidP="009C43B7">
      <w:pPr>
        <w:numPr>
          <w:ilvl w:val="0"/>
          <w:numId w:val="2"/>
        </w:numPr>
        <w:spacing w:after="0"/>
        <w:jc w:val="both"/>
        <w:rPr>
          <w:rFonts w:ascii="Constantia" w:hAnsi="Constantia"/>
          <w:sz w:val="24"/>
          <w:szCs w:val="24"/>
        </w:rPr>
      </w:pPr>
      <w:r w:rsidRPr="006C32D3">
        <w:rPr>
          <w:rFonts w:ascii="Constantia" w:hAnsi="Constantia"/>
          <w:sz w:val="24"/>
          <w:szCs w:val="24"/>
          <w:lang w:val="fr-CA"/>
        </w:rPr>
        <w:t>Pour évaluer l’utilisation d’un produit</w:t>
      </w:r>
    </w:p>
    <w:p w:rsidR="009C43B7" w:rsidRPr="006C32D3" w:rsidRDefault="009C43B7" w:rsidP="009C43B7">
      <w:pPr>
        <w:numPr>
          <w:ilvl w:val="0"/>
          <w:numId w:val="2"/>
        </w:numPr>
        <w:spacing w:after="0"/>
        <w:jc w:val="both"/>
        <w:rPr>
          <w:rFonts w:ascii="Constantia" w:hAnsi="Constantia"/>
          <w:sz w:val="24"/>
          <w:szCs w:val="24"/>
        </w:rPr>
      </w:pPr>
      <w:r>
        <w:rPr>
          <w:rFonts w:ascii="Constantia" w:hAnsi="Constantia"/>
          <w:sz w:val="24"/>
          <w:szCs w:val="24"/>
          <w:lang w:val="fr-CA"/>
        </w:rPr>
        <w:t>Pour tester le packaging</w:t>
      </w:r>
    </w:p>
    <w:p w:rsidR="006C32D3" w:rsidRPr="006C32D3" w:rsidRDefault="006C32D3" w:rsidP="006C32D3">
      <w:pPr>
        <w:spacing w:after="0"/>
        <w:jc w:val="both"/>
        <w:rPr>
          <w:rFonts w:ascii="Constantia" w:hAnsi="Constantia"/>
          <w:sz w:val="24"/>
          <w:szCs w:val="24"/>
        </w:rPr>
      </w:pPr>
    </w:p>
    <w:p w:rsidR="009C43B7" w:rsidRPr="006C32D3" w:rsidRDefault="006F0406" w:rsidP="009C43B7">
      <w:pPr>
        <w:spacing w:after="0"/>
        <w:jc w:val="both"/>
        <w:rPr>
          <w:rFonts w:ascii="Constantia" w:hAnsi="Constantia"/>
          <w:sz w:val="24"/>
          <w:szCs w:val="24"/>
          <w:u w:val="single"/>
        </w:rPr>
      </w:pPr>
      <w:r>
        <w:rPr>
          <w:rFonts w:ascii="Constantia" w:hAnsi="Constantia"/>
          <w:sz w:val="24"/>
          <w:szCs w:val="24"/>
          <w:u w:val="single"/>
        </w:rPr>
        <w:t>Ne pas utiliser le focus g</w:t>
      </w:r>
      <w:r w:rsidR="009C43B7" w:rsidRPr="006C32D3">
        <w:rPr>
          <w:rFonts w:ascii="Constantia" w:hAnsi="Constantia"/>
          <w:sz w:val="24"/>
          <w:szCs w:val="24"/>
          <w:u w:val="single"/>
        </w:rPr>
        <w:t>roup pour :</w:t>
      </w:r>
    </w:p>
    <w:p w:rsidR="009C43B7" w:rsidRPr="006C32D3" w:rsidRDefault="009C43B7" w:rsidP="009C43B7">
      <w:pPr>
        <w:numPr>
          <w:ilvl w:val="0"/>
          <w:numId w:val="3"/>
        </w:numPr>
        <w:spacing w:after="0"/>
        <w:jc w:val="both"/>
        <w:rPr>
          <w:rFonts w:ascii="Constantia" w:hAnsi="Constantia"/>
          <w:sz w:val="24"/>
          <w:szCs w:val="24"/>
        </w:rPr>
      </w:pPr>
      <w:r w:rsidRPr="006C32D3">
        <w:rPr>
          <w:rFonts w:ascii="Constantia" w:hAnsi="Constantia"/>
          <w:sz w:val="24"/>
          <w:szCs w:val="24"/>
          <w:lang w:val="fr-CA"/>
        </w:rPr>
        <w:t>prendre une décision finale</w:t>
      </w:r>
    </w:p>
    <w:p w:rsidR="009C43B7" w:rsidRPr="006C32D3" w:rsidRDefault="009C43B7" w:rsidP="009C43B7">
      <w:pPr>
        <w:numPr>
          <w:ilvl w:val="0"/>
          <w:numId w:val="3"/>
        </w:numPr>
        <w:spacing w:after="0"/>
        <w:jc w:val="both"/>
        <w:rPr>
          <w:rFonts w:ascii="Constantia" w:hAnsi="Constantia"/>
          <w:sz w:val="24"/>
          <w:szCs w:val="24"/>
        </w:rPr>
      </w:pPr>
      <w:r w:rsidRPr="006C32D3">
        <w:rPr>
          <w:rFonts w:ascii="Constantia" w:hAnsi="Constantia"/>
          <w:sz w:val="24"/>
          <w:szCs w:val="24"/>
          <w:lang w:val="fr-CA"/>
        </w:rPr>
        <w:t>répondre à la question « combien ? »</w:t>
      </w:r>
    </w:p>
    <w:p w:rsidR="009C43B7" w:rsidRPr="006C32D3" w:rsidRDefault="009C43B7" w:rsidP="009C43B7">
      <w:pPr>
        <w:numPr>
          <w:ilvl w:val="0"/>
          <w:numId w:val="3"/>
        </w:numPr>
        <w:spacing w:after="0"/>
        <w:jc w:val="both"/>
        <w:rPr>
          <w:rFonts w:ascii="Constantia" w:hAnsi="Constantia"/>
          <w:sz w:val="24"/>
          <w:szCs w:val="24"/>
        </w:rPr>
      </w:pPr>
      <w:r w:rsidRPr="006C32D3">
        <w:rPr>
          <w:rFonts w:ascii="Constantia" w:hAnsi="Constantia"/>
          <w:sz w:val="24"/>
          <w:szCs w:val="24"/>
          <w:lang w:val="fr-CA"/>
        </w:rPr>
        <w:t>sauver du temps ou de l’argent par rapport à des méthodes quantitatives</w:t>
      </w:r>
    </w:p>
    <w:p w:rsidR="006C32D3" w:rsidRDefault="006C32D3" w:rsidP="006C32D3">
      <w:pPr>
        <w:spacing w:after="0"/>
        <w:jc w:val="both"/>
        <w:rPr>
          <w:rFonts w:ascii="Constantia" w:hAnsi="Constantia"/>
          <w:color w:val="FF6600"/>
          <w:sz w:val="24"/>
          <w:szCs w:val="24"/>
        </w:rPr>
      </w:pPr>
    </w:p>
    <w:p w:rsidR="00346FE9" w:rsidRDefault="00346FE9" w:rsidP="006C32D3">
      <w:pPr>
        <w:spacing w:after="0"/>
        <w:jc w:val="both"/>
        <w:rPr>
          <w:rFonts w:ascii="Constantia" w:hAnsi="Constantia"/>
          <w:color w:val="FF6600"/>
          <w:sz w:val="24"/>
          <w:szCs w:val="24"/>
        </w:rPr>
      </w:pPr>
    </w:p>
    <w:p w:rsidR="00346FE9" w:rsidRPr="006C32D3" w:rsidRDefault="00346FE9" w:rsidP="006C32D3">
      <w:pPr>
        <w:spacing w:after="0"/>
        <w:jc w:val="both"/>
        <w:rPr>
          <w:rFonts w:ascii="Constantia" w:hAnsi="Constantia"/>
          <w:color w:val="FF6600"/>
          <w:sz w:val="24"/>
          <w:szCs w:val="24"/>
        </w:rPr>
      </w:pPr>
    </w:p>
    <w:p w:rsidR="006C32D3" w:rsidRPr="0055006C" w:rsidRDefault="006C32D3" w:rsidP="006C32D3">
      <w:pPr>
        <w:spacing w:after="0"/>
        <w:jc w:val="both"/>
        <w:rPr>
          <w:rFonts w:ascii="Constantia" w:hAnsi="Constantia"/>
          <w:b/>
          <w:sz w:val="28"/>
          <w:szCs w:val="28"/>
          <w:u w:val="single"/>
        </w:rPr>
      </w:pPr>
      <w:r w:rsidRPr="0055006C">
        <w:rPr>
          <w:rFonts w:ascii="Constantia" w:hAnsi="Constantia"/>
          <w:b/>
          <w:color w:val="FF6600"/>
          <w:sz w:val="28"/>
          <w:szCs w:val="28"/>
          <w:u w:val="single"/>
        </w:rPr>
        <w:lastRenderedPageBreak/>
        <w:t>Les compétences et ressources nécessaires :</w:t>
      </w:r>
    </w:p>
    <w:p w:rsidR="006C32D3" w:rsidRPr="006C32D3" w:rsidRDefault="006C32D3" w:rsidP="006C32D3">
      <w:pPr>
        <w:spacing w:after="0"/>
        <w:jc w:val="both"/>
        <w:rPr>
          <w:rFonts w:ascii="Constantia" w:hAnsi="Constantia"/>
          <w:b/>
          <w:sz w:val="24"/>
          <w:szCs w:val="24"/>
          <w:u w:val="single"/>
        </w:rPr>
      </w:pPr>
    </w:p>
    <w:p w:rsidR="006C32D3" w:rsidRPr="0055006C" w:rsidRDefault="006C32D3" w:rsidP="006C32D3">
      <w:pPr>
        <w:pStyle w:val="Paragraphedeliste"/>
        <w:numPr>
          <w:ilvl w:val="0"/>
          <w:numId w:val="1"/>
        </w:numPr>
        <w:spacing w:after="0"/>
        <w:jc w:val="both"/>
        <w:rPr>
          <w:rFonts w:ascii="Constantia" w:hAnsi="Constantia"/>
          <w:i/>
          <w:color w:val="00B050"/>
          <w:sz w:val="28"/>
          <w:szCs w:val="28"/>
          <w:u w:val="single"/>
        </w:rPr>
      </w:pPr>
      <w:r w:rsidRPr="0055006C">
        <w:rPr>
          <w:rFonts w:ascii="Constantia" w:hAnsi="Constantia"/>
          <w:i/>
          <w:color w:val="00B050"/>
          <w:sz w:val="28"/>
          <w:szCs w:val="28"/>
          <w:u w:val="single"/>
        </w:rPr>
        <w:t>Ressources de temps :</w:t>
      </w:r>
    </w:p>
    <w:p w:rsidR="006C32D3" w:rsidRPr="006C32D3" w:rsidRDefault="006C32D3" w:rsidP="006C32D3">
      <w:pPr>
        <w:pStyle w:val="Paragraphedeliste"/>
        <w:spacing w:after="0"/>
        <w:jc w:val="both"/>
        <w:rPr>
          <w:rFonts w:ascii="Constantia" w:hAnsi="Constantia"/>
          <w:i/>
          <w:sz w:val="24"/>
          <w:szCs w:val="24"/>
          <w:u w:val="single"/>
        </w:rPr>
      </w:pPr>
    </w:p>
    <w:p w:rsidR="006C32D3" w:rsidRPr="006C32D3" w:rsidRDefault="006C32D3" w:rsidP="00646528">
      <w:pPr>
        <w:spacing w:after="0"/>
        <w:ind w:firstLine="360"/>
        <w:jc w:val="both"/>
        <w:rPr>
          <w:rFonts w:ascii="Constantia" w:hAnsi="Constantia" w:cs="Verdana"/>
          <w:sz w:val="24"/>
          <w:szCs w:val="24"/>
        </w:rPr>
      </w:pPr>
      <w:r w:rsidRPr="006C32D3">
        <w:rPr>
          <w:rFonts w:ascii="Constantia" w:hAnsi="Constantia" w:cs="Verdana"/>
          <w:sz w:val="24"/>
          <w:szCs w:val="24"/>
        </w:rPr>
        <w:t>Si des focus groups doivent être animés par des animateurs locaux, leur recrutement doit être organisé avant l’arrivée de l’équipe d’évaluation sur place.</w:t>
      </w:r>
    </w:p>
    <w:p w:rsidR="006C32D3" w:rsidRPr="006C32D3" w:rsidRDefault="006C32D3" w:rsidP="006C32D3">
      <w:pPr>
        <w:spacing w:after="0"/>
        <w:jc w:val="both"/>
        <w:rPr>
          <w:rFonts w:ascii="Constantia" w:hAnsi="Constantia" w:cs="Verdana"/>
          <w:sz w:val="24"/>
          <w:szCs w:val="24"/>
        </w:rPr>
      </w:pPr>
      <w:r w:rsidRPr="006C32D3">
        <w:rPr>
          <w:rFonts w:ascii="Constantia" w:hAnsi="Constantia" w:cs="Verdana"/>
          <w:sz w:val="24"/>
          <w:szCs w:val="24"/>
          <w:lang w:val="fr-CA"/>
        </w:rPr>
        <w:t>Le modérateur est l’élément clef de succès!</w:t>
      </w:r>
      <w:r w:rsidRPr="006C32D3">
        <w:rPr>
          <w:rFonts w:ascii="Constantia" w:hAnsi="Constantia" w:cs="Verdana"/>
          <w:sz w:val="24"/>
          <w:szCs w:val="24"/>
        </w:rPr>
        <w:t xml:space="preserve"> </w:t>
      </w:r>
      <w:r w:rsidRPr="006C32D3">
        <w:rPr>
          <w:rFonts w:ascii="Constantia" w:hAnsi="Constantia" w:cs="Verdana"/>
          <w:sz w:val="24"/>
          <w:szCs w:val="24"/>
          <w:lang w:val="fr-CA"/>
        </w:rPr>
        <w:t>On cherche les qualités suivantes:</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Doit comprendre et maîtriser les thématiques et enjeux de l’étude.</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Avoir de l’expérience</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 xml:space="preserve">Gérer le temps </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S’ajuster rapidement à l’évolution de la conversation VS suivre le guide d’entrevue</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Se rappeler des commentaires faits plus tôt pour les ramener au bon moment.</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Excellente écoute, faire des liens entre les idées dites</w:t>
      </w:r>
    </w:p>
    <w:p w:rsidR="006F0406" w:rsidRPr="006F0406"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 xml:space="preserve">Utiliser fréquemment des questions pour aider les participants préciser, afin d’augmenter la clarté et le nombre d’informations : aller chercher l’info! </w:t>
      </w:r>
    </w:p>
    <w:p w:rsidR="006C32D3" w:rsidRPr="006C32D3" w:rsidRDefault="006C32D3" w:rsidP="006F0406">
      <w:pPr>
        <w:spacing w:after="0"/>
        <w:ind w:left="720" w:firstLine="696"/>
        <w:jc w:val="both"/>
        <w:rPr>
          <w:rFonts w:ascii="Constantia" w:hAnsi="Constantia" w:cs="Verdana"/>
          <w:sz w:val="24"/>
          <w:szCs w:val="24"/>
        </w:rPr>
      </w:pPr>
      <w:r w:rsidRPr="006C32D3">
        <w:rPr>
          <w:rFonts w:ascii="Constantia" w:hAnsi="Constantia" w:cs="Verdana"/>
          <w:sz w:val="24"/>
          <w:szCs w:val="24"/>
          <w:lang w:val="fr-CA"/>
        </w:rPr>
        <w:sym w:font="Wingdings" w:char="00E8"/>
      </w:r>
      <w:r w:rsidRPr="006C32D3">
        <w:rPr>
          <w:rFonts w:ascii="Constantia" w:hAnsi="Constantia" w:cs="Verdana"/>
          <w:sz w:val="24"/>
          <w:szCs w:val="24"/>
          <w:lang w:val="fr-CA"/>
        </w:rPr>
        <w:t xml:space="preserve"> Sans biaiser!</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 xml:space="preserve">Susciter la participation active de tous, maintenir le cap sur les objectifs de la conversation </w:t>
      </w:r>
    </w:p>
    <w:p w:rsidR="006C32D3" w:rsidRPr="006C32D3" w:rsidRDefault="006C32D3" w:rsidP="006C32D3">
      <w:pPr>
        <w:numPr>
          <w:ilvl w:val="0"/>
          <w:numId w:val="8"/>
        </w:numPr>
        <w:spacing w:after="0"/>
        <w:jc w:val="both"/>
        <w:rPr>
          <w:rFonts w:ascii="Constantia" w:hAnsi="Constantia" w:cs="Verdana"/>
          <w:sz w:val="24"/>
          <w:szCs w:val="24"/>
        </w:rPr>
      </w:pPr>
      <w:r w:rsidRPr="006C32D3">
        <w:rPr>
          <w:rFonts w:ascii="Constantia" w:hAnsi="Constantia" w:cs="Verdana"/>
          <w:sz w:val="24"/>
          <w:szCs w:val="24"/>
          <w:lang w:val="fr-CA"/>
        </w:rPr>
        <w:t>Avoir une personnalité qui inspire confiance et met les gens à l’aise.</w:t>
      </w:r>
    </w:p>
    <w:p w:rsidR="006C32D3" w:rsidRPr="006C32D3" w:rsidRDefault="006C32D3" w:rsidP="006C32D3">
      <w:pPr>
        <w:spacing w:after="0"/>
        <w:jc w:val="both"/>
        <w:rPr>
          <w:rFonts w:ascii="Constantia" w:hAnsi="Constantia"/>
          <w:i/>
          <w:sz w:val="24"/>
          <w:szCs w:val="24"/>
        </w:rPr>
      </w:pP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Prévoir une séance de présentation du guide d’animation à l’animateur.</w:t>
      </w:r>
    </w:p>
    <w:p w:rsidR="006C32D3" w:rsidRPr="006C32D3" w:rsidRDefault="006C32D3" w:rsidP="006C32D3">
      <w:pPr>
        <w:tabs>
          <w:tab w:val="left" w:pos="1861"/>
        </w:tabs>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ab/>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Préparer les participants la veille de la session du focus group.</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La séance doit durer au moins une demi-journée.</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Prévoir une journée pour la retranscription du verbatim dans le cas de focus groups en langue locale.</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p>
    <w:p w:rsidR="006C32D3" w:rsidRDefault="006C32D3" w:rsidP="006C32D3">
      <w:pPr>
        <w:autoSpaceDE w:val="0"/>
        <w:autoSpaceDN w:val="0"/>
        <w:adjustRightInd w:val="0"/>
        <w:spacing w:after="0" w:line="240" w:lineRule="auto"/>
        <w:jc w:val="both"/>
        <w:rPr>
          <w:rFonts w:ascii="Constantia" w:hAnsi="Constantia" w:cs="Verdana"/>
          <w:sz w:val="24"/>
          <w:szCs w:val="24"/>
        </w:rPr>
      </w:pPr>
    </w:p>
    <w:p w:rsidR="0055006C" w:rsidRDefault="0055006C" w:rsidP="006C32D3">
      <w:pPr>
        <w:autoSpaceDE w:val="0"/>
        <w:autoSpaceDN w:val="0"/>
        <w:adjustRightInd w:val="0"/>
        <w:spacing w:after="0" w:line="240" w:lineRule="auto"/>
        <w:jc w:val="both"/>
        <w:rPr>
          <w:rFonts w:ascii="Constantia" w:hAnsi="Constantia" w:cs="Verdana"/>
          <w:sz w:val="24"/>
          <w:szCs w:val="24"/>
        </w:rPr>
      </w:pPr>
    </w:p>
    <w:p w:rsidR="0055006C" w:rsidRPr="006C32D3" w:rsidRDefault="0055006C" w:rsidP="006C32D3">
      <w:pPr>
        <w:autoSpaceDE w:val="0"/>
        <w:autoSpaceDN w:val="0"/>
        <w:adjustRightInd w:val="0"/>
        <w:spacing w:after="0" w:line="240" w:lineRule="auto"/>
        <w:jc w:val="both"/>
        <w:rPr>
          <w:rFonts w:ascii="Constantia" w:hAnsi="Constantia" w:cs="Verdana"/>
          <w:sz w:val="24"/>
          <w:szCs w:val="24"/>
        </w:rPr>
      </w:pPr>
    </w:p>
    <w:p w:rsidR="006C32D3" w:rsidRPr="0055006C" w:rsidRDefault="006C32D3" w:rsidP="006C32D3">
      <w:pPr>
        <w:pStyle w:val="Paragraphedeliste"/>
        <w:numPr>
          <w:ilvl w:val="0"/>
          <w:numId w:val="1"/>
        </w:numPr>
        <w:autoSpaceDE w:val="0"/>
        <w:autoSpaceDN w:val="0"/>
        <w:adjustRightInd w:val="0"/>
        <w:spacing w:after="0" w:line="240" w:lineRule="auto"/>
        <w:jc w:val="both"/>
        <w:rPr>
          <w:rFonts w:ascii="Constantia" w:hAnsi="Constantia" w:cs="Verdana"/>
          <w:i/>
          <w:color w:val="00B050"/>
          <w:sz w:val="28"/>
          <w:szCs w:val="28"/>
          <w:u w:val="single"/>
        </w:rPr>
      </w:pPr>
      <w:r w:rsidRPr="0055006C">
        <w:rPr>
          <w:rFonts w:ascii="Constantia" w:hAnsi="Constantia" w:cs="Verdana"/>
          <w:i/>
          <w:color w:val="00B050"/>
          <w:sz w:val="28"/>
          <w:szCs w:val="28"/>
          <w:u w:val="single"/>
        </w:rPr>
        <w:t>Ressources humaines :</w:t>
      </w:r>
    </w:p>
    <w:p w:rsidR="006C32D3" w:rsidRPr="006C32D3" w:rsidRDefault="006C32D3" w:rsidP="006C32D3">
      <w:pPr>
        <w:pStyle w:val="Paragraphedeliste"/>
        <w:autoSpaceDE w:val="0"/>
        <w:autoSpaceDN w:val="0"/>
        <w:adjustRightInd w:val="0"/>
        <w:spacing w:after="0" w:line="240" w:lineRule="auto"/>
        <w:jc w:val="both"/>
        <w:rPr>
          <w:rFonts w:ascii="Constantia" w:hAnsi="Constantia" w:cs="Verdana"/>
          <w:i/>
          <w:sz w:val="24"/>
          <w:szCs w:val="24"/>
          <w:u w:val="single"/>
        </w:rPr>
      </w:pPr>
    </w:p>
    <w:p w:rsidR="006C32D3" w:rsidRPr="006C32D3" w:rsidRDefault="006F0406"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w:t>
      </w:r>
      <w:r w:rsidR="006C32D3" w:rsidRPr="006C32D3">
        <w:rPr>
          <w:rFonts w:ascii="Constantia" w:hAnsi="Constantia" w:cs="Verdana"/>
          <w:sz w:val="24"/>
          <w:szCs w:val="24"/>
        </w:rPr>
        <w:t>Mobiliser des animateurs locaux dans le cas de l’organisation de plusieurs focus groups sur un large territoire ou en langue locale.</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p>
    <w:p w:rsidR="006C32D3" w:rsidRDefault="006F0406"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w:t>
      </w:r>
      <w:r w:rsidR="006C32D3" w:rsidRPr="006C32D3">
        <w:rPr>
          <w:rFonts w:ascii="Constantia" w:hAnsi="Constantia" w:cs="Verdana"/>
          <w:sz w:val="24"/>
          <w:szCs w:val="24"/>
        </w:rPr>
        <w:t>Mobiliser des personnes ressources pour la sélection des participants. (En général 17% des prospectés acceptent le focus group</w:t>
      </w:r>
      <w:r>
        <w:rPr>
          <w:rFonts w:ascii="Constantia" w:hAnsi="Constantia" w:cs="Verdana"/>
          <w:sz w:val="24"/>
          <w:szCs w:val="24"/>
        </w:rPr>
        <w:t>).</w:t>
      </w:r>
    </w:p>
    <w:p w:rsidR="0055006C" w:rsidRDefault="0055006C" w:rsidP="006C32D3">
      <w:pPr>
        <w:autoSpaceDE w:val="0"/>
        <w:autoSpaceDN w:val="0"/>
        <w:adjustRightInd w:val="0"/>
        <w:spacing w:after="0" w:line="240" w:lineRule="auto"/>
        <w:jc w:val="both"/>
        <w:rPr>
          <w:rFonts w:ascii="Constantia" w:hAnsi="Constantia" w:cs="Verdana"/>
          <w:sz w:val="24"/>
          <w:szCs w:val="24"/>
        </w:rPr>
      </w:pPr>
    </w:p>
    <w:p w:rsidR="009D20BB" w:rsidRDefault="009D20BB" w:rsidP="006C32D3">
      <w:pPr>
        <w:autoSpaceDE w:val="0"/>
        <w:autoSpaceDN w:val="0"/>
        <w:adjustRightInd w:val="0"/>
        <w:spacing w:after="0" w:line="240" w:lineRule="auto"/>
        <w:jc w:val="both"/>
        <w:rPr>
          <w:rFonts w:ascii="Constantia" w:hAnsi="Constantia" w:cs="Verdana"/>
          <w:sz w:val="24"/>
          <w:szCs w:val="24"/>
        </w:rPr>
      </w:pPr>
    </w:p>
    <w:p w:rsidR="006C32D3" w:rsidRPr="006C32D3" w:rsidRDefault="006C32D3" w:rsidP="006C32D3">
      <w:pPr>
        <w:autoSpaceDE w:val="0"/>
        <w:autoSpaceDN w:val="0"/>
        <w:adjustRightInd w:val="0"/>
        <w:spacing w:after="0" w:line="240" w:lineRule="auto"/>
        <w:ind w:left="360"/>
        <w:jc w:val="both"/>
        <w:rPr>
          <w:rFonts w:ascii="Constantia" w:hAnsi="Constantia" w:cs="Verdana"/>
          <w:sz w:val="24"/>
          <w:szCs w:val="24"/>
        </w:rPr>
      </w:pPr>
    </w:p>
    <w:p w:rsidR="006C32D3" w:rsidRPr="0055006C" w:rsidRDefault="006F0406" w:rsidP="006C32D3">
      <w:pPr>
        <w:pStyle w:val="Paragraphedeliste"/>
        <w:numPr>
          <w:ilvl w:val="0"/>
          <w:numId w:val="1"/>
        </w:numPr>
        <w:autoSpaceDE w:val="0"/>
        <w:autoSpaceDN w:val="0"/>
        <w:adjustRightInd w:val="0"/>
        <w:spacing w:after="0" w:line="240" w:lineRule="auto"/>
        <w:jc w:val="both"/>
        <w:rPr>
          <w:rFonts w:ascii="Constantia" w:hAnsi="Constantia" w:cs="Verdana"/>
          <w:i/>
          <w:color w:val="00B050"/>
          <w:sz w:val="28"/>
          <w:szCs w:val="28"/>
          <w:u w:val="single"/>
        </w:rPr>
      </w:pPr>
      <w:r w:rsidRPr="0055006C">
        <w:rPr>
          <w:rFonts w:ascii="Constantia" w:hAnsi="Constantia" w:cs="Verdana"/>
          <w:i/>
          <w:color w:val="00B050"/>
          <w:sz w:val="28"/>
          <w:szCs w:val="28"/>
          <w:u w:val="single"/>
        </w:rPr>
        <w:lastRenderedPageBreak/>
        <w:t>Ressources f</w:t>
      </w:r>
      <w:r w:rsidR="006C32D3" w:rsidRPr="0055006C">
        <w:rPr>
          <w:rFonts w:ascii="Constantia" w:hAnsi="Constantia" w:cs="Verdana"/>
          <w:i/>
          <w:color w:val="00B050"/>
          <w:sz w:val="28"/>
          <w:szCs w:val="28"/>
          <w:u w:val="single"/>
        </w:rPr>
        <w:t>inancières</w:t>
      </w:r>
    </w:p>
    <w:p w:rsidR="006C32D3" w:rsidRPr="006C32D3" w:rsidRDefault="006C32D3" w:rsidP="006C32D3">
      <w:pPr>
        <w:pStyle w:val="Paragraphedeliste"/>
        <w:autoSpaceDE w:val="0"/>
        <w:autoSpaceDN w:val="0"/>
        <w:adjustRightInd w:val="0"/>
        <w:spacing w:after="0" w:line="240" w:lineRule="auto"/>
        <w:jc w:val="both"/>
        <w:rPr>
          <w:rFonts w:ascii="Constantia" w:hAnsi="Constantia" w:cs="Verdana"/>
          <w:i/>
          <w:sz w:val="24"/>
          <w:szCs w:val="24"/>
          <w:u w:val="single"/>
        </w:rPr>
      </w:pP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 xml:space="preserve">    Indemnisation éventuelle des participants :</w:t>
      </w:r>
      <w:r w:rsidR="006F0406">
        <w:rPr>
          <w:rFonts w:ascii="Constantia" w:hAnsi="Constantia" w:cs="Verdana"/>
          <w:sz w:val="24"/>
          <w:szCs w:val="24"/>
        </w:rPr>
        <w:t xml:space="preserve"> la participation est rétribuée</w:t>
      </w:r>
      <w:r w:rsidRPr="006C32D3">
        <w:rPr>
          <w:rFonts w:ascii="Constantia" w:hAnsi="Constantia" w:cs="Verdana"/>
          <w:sz w:val="24"/>
          <w:szCs w:val="24"/>
        </w:rPr>
        <w:t xml:space="preserve"> à hauteur de 50 à 80€ pour les 4 heures de focus group. (Cela peut être beaucoup plus dans le cas où les participants sont des professionnels, cadres ou médecins par exemple</w:t>
      </w:r>
      <w:r w:rsidR="00346FE9">
        <w:rPr>
          <w:rFonts w:ascii="Constantia" w:hAnsi="Constantia" w:cs="Verdana"/>
          <w:sz w:val="24"/>
          <w:szCs w:val="24"/>
        </w:rPr>
        <w:t>).</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Rémunération des animateurs, coûts éventuels de traduction.</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Coûts relatifs à la logistique.</w:t>
      </w:r>
    </w:p>
    <w:p w:rsidR="000425FC" w:rsidRDefault="000425FC" w:rsidP="006C32D3">
      <w:pPr>
        <w:autoSpaceDE w:val="0"/>
        <w:autoSpaceDN w:val="0"/>
        <w:adjustRightInd w:val="0"/>
        <w:spacing w:after="0" w:line="240" w:lineRule="auto"/>
        <w:jc w:val="both"/>
        <w:rPr>
          <w:rFonts w:ascii="Constantia" w:hAnsi="Constantia" w:cs="Verdana"/>
          <w:sz w:val="24"/>
          <w:szCs w:val="24"/>
        </w:rPr>
      </w:pPr>
    </w:p>
    <w:p w:rsidR="00646528" w:rsidRPr="006C32D3" w:rsidRDefault="00646528" w:rsidP="006C32D3">
      <w:pPr>
        <w:autoSpaceDE w:val="0"/>
        <w:autoSpaceDN w:val="0"/>
        <w:adjustRightInd w:val="0"/>
        <w:spacing w:after="0" w:line="240" w:lineRule="auto"/>
        <w:jc w:val="both"/>
        <w:rPr>
          <w:rFonts w:ascii="Constantia" w:hAnsi="Constantia" w:cs="Verdana"/>
          <w:sz w:val="24"/>
          <w:szCs w:val="24"/>
        </w:rPr>
      </w:pPr>
    </w:p>
    <w:p w:rsidR="006C32D3" w:rsidRPr="0055006C" w:rsidRDefault="006C32D3" w:rsidP="006C32D3">
      <w:pPr>
        <w:pStyle w:val="Paragraphedeliste"/>
        <w:numPr>
          <w:ilvl w:val="0"/>
          <w:numId w:val="1"/>
        </w:numPr>
        <w:autoSpaceDE w:val="0"/>
        <w:autoSpaceDN w:val="0"/>
        <w:adjustRightInd w:val="0"/>
        <w:spacing w:after="0" w:line="240" w:lineRule="auto"/>
        <w:jc w:val="both"/>
        <w:rPr>
          <w:rFonts w:ascii="Constantia" w:hAnsi="Constantia" w:cs="Verdana"/>
          <w:i/>
          <w:color w:val="00B050"/>
          <w:sz w:val="28"/>
          <w:szCs w:val="28"/>
          <w:u w:val="single"/>
        </w:rPr>
      </w:pPr>
      <w:r w:rsidRPr="0055006C">
        <w:rPr>
          <w:rFonts w:ascii="Constantia" w:hAnsi="Constantia" w:cs="Verdana"/>
          <w:i/>
          <w:color w:val="00B050"/>
          <w:sz w:val="28"/>
          <w:szCs w:val="28"/>
          <w:u w:val="single"/>
        </w:rPr>
        <w:t>Compétences requises :</w:t>
      </w:r>
    </w:p>
    <w:p w:rsidR="006C32D3" w:rsidRDefault="006F0406" w:rsidP="006C32D3">
      <w:pPr>
        <w:autoSpaceDE w:val="0"/>
        <w:autoSpaceDN w:val="0"/>
        <w:adjustRightInd w:val="0"/>
        <w:spacing w:after="0" w:line="240" w:lineRule="auto"/>
        <w:jc w:val="both"/>
        <w:rPr>
          <w:rFonts w:ascii="Constantia" w:hAnsi="Constantia" w:cs="Verdana"/>
          <w:sz w:val="24"/>
          <w:szCs w:val="24"/>
          <w:u w:val="single"/>
        </w:rPr>
      </w:pPr>
      <w:r w:rsidRPr="006F0406">
        <w:rPr>
          <w:rFonts w:ascii="Constantia" w:hAnsi="Constantia" w:cs="Verdana"/>
          <w:sz w:val="24"/>
          <w:szCs w:val="24"/>
          <w:u w:val="single"/>
        </w:rPr>
        <w:t>L’animateur :</w:t>
      </w:r>
    </w:p>
    <w:p w:rsidR="0083796D" w:rsidRPr="006F0406" w:rsidRDefault="0083796D" w:rsidP="006C32D3">
      <w:pPr>
        <w:autoSpaceDE w:val="0"/>
        <w:autoSpaceDN w:val="0"/>
        <w:adjustRightInd w:val="0"/>
        <w:spacing w:after="0" w:line="240" w:lineRule="auto"/>
        <w:jc w:val="both"/>
        <w:rPr>
          <w:rFonts w:ascii="Constantia" w:hAnsi="Constantia" w:cs="Verdana"/>
          <w:sz w:val="24"/>
          <w:szCs w:val="24"/>
          <w:u w:val="single"/>
        </w:rPr>
      </w:pPr>
    </w:p>
    <w:p w:rsidR="006F0406" w:rsidRDefault="006F0406"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Ne doit pas obligatoirement avoir de formation approfondie en psychologie, mais il doit être expérimenté sur ce genre de réunion et ne pas rendre le groupe dépendant de ses interventions.</w:t>
      </w:r>
    </w:p>
    <w:p w:rsidR="006F0406" w:rsidRDefault="006F0406"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Il doit être aimable et savoir faire preuve d’empathie pour créer une ambiance chaleureuse et pour encourager les participants</w:t>
      </w:r>
      <w:r w:rsidR="0083796D">
        <w:rPr>
          <w:rFonts w:ascii="Constantia" w:hAnsi="Constantia" w:cs="Verdana"/>
          <w:sz w:val="24"/>
          <w:szCs w:val="24"/>
        </w:rPr>
        <w:t xml:space="preserve"> durant la réunion.</w:t>
      </w:r>
    </w:p>
    <w:p w:rsidR="0083796D" w:rsidRDefault="0083796D"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Il doit cependant pouvoir se montrer ferme afin de faire respecter les consignes de base. Il alterne entre implication et fausse naïveté pour faire approfondir les jugements, tout en restant flexible ce qui lui permet de s’adapter à des situations inattendues.</w:t>
      </w:r>
    </w:p>
    <w:p w:rsidR="0083796D" w:rsidRDefault="0083796D"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Le focus group étant une réunion semi-structurée, l’animateur, aussi parfois appelé modérateur, se limite à (ré</w:t>
      </w:r>
      <w:proofErr w:type="gramStart"/>
      <w:r>
        <w:rPr>
          <w:rFonts w:ascii="Constantia" w:hAnsi="Constantia" w:cs="Verdana"/>
          <w:sz w:val="24"/>
          <w:szCs w:val="24"/>
        </w:rPr>
        <w:t>)orienter</w:t>
      </w:r>
      <w:proofErr w:type="gramEnd"/>
      <w:r>
        <w:rPr>
          <w:rFonts w:ascii="Constantia" w:hAnsi="Constantia" w:cs="Verdana"/>
          <w:sz w:val="24"/>
          <w:szCs w:val="24"/>
        </w:rPr>
        <w:t xml:space="preserve"> les discussions sur le thème défini en cas de dérive, il recentre alors sur le guide d’entretien.</w:t>
      </w:r>
    </w:p>
    <w:p w:rsidR="0083796D" w:rsidRDefault="0083796D"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L’animateur veille finalement à équilibrer les rôles au sein du groupe, pour éviter l’effet de leader d’opinion, et à éviter que certains monopolisent la parole.</w:t>
      </w:r>
    </w:p>
    <w:p w:rsidR="0083796D" w:rsidRDefault="0083796D" w:rsidP="006C32D3">
      <w:pPr>
        <w:autoSpaceDE w:val="0"/>
        <w:autoSpaceDN w:val="0"/>
        <w:adjustRightInd w:val="0"/>
        <w:spacing w:after="0" w:line="240" w:lineRule="auto"/>
        <w:jc w:val="both"/>
        <w:rPr>
          <w:rFonts w:ascii="Constantia" w:hAnsi="Constantia" w:cs="Verdana"/>
          <w:sz w:val="24"/>
          <w:szCs w:val="24"/>
        </w:rPr>
      </w:pPr>
    </w:p>
    <w:p w:rsidR="00F81B1C" w:rsidRPr="00F81B1C" w:rsidRDefault="00F81B1C" w:rsidP="00F81B1C">
      <w:pPr>
        <w:autoSpaceDE w:val="0"/>
        <w:autoSpaceDN w:val="0"/>
        <w:adjustRightInd w:val="0"/>
        <w:spacing w:after="0" w:line="240" w:lineRule="auto"/>
        <w:jc w:val="center"/>
        <w:rPr>
          <w:rFonts w:ascii="Constantia" w:hAnsi="Constantia" w:cs="Verdana"/>
          <w:b/>
          <w:i/>
          <w:sz w:val="18"/>
          <w:szCs w:val="18"/>
        </w:rPr>
      </w:pPr>
      <w:r w:rsidRPr="00F81B1C">
        <w:rPr>
          <w:rFonts w:ascii="Constantia" w:hAnsi="Constantia" w:cs="Verdana"/>
          <w:b/>
          <w:i/>
          <w:sz w:val="18"/>
          <w:szCs w:val="18"/>
          <w:highlight w:val="lightGray"/>
        </w:rPr>
        <w:t>FONCTIONS DE L’ANIMATEUR D’UN GROUPE</w:t>
      </w:r>
    </w:p>
    <w:p w:rsidR="00F07D98" w:rsidRDefault="00F07D98" w:rsidP="0083796D">
      <w:pPr>
        <w:autoSpaceDE w:val="0"/>
        <w:autoSpaceDN w:val="0"/>
        <w:adjustRightInd w:val="0"/>
        <w:spacing w:after="0" w:line="240" w:lineRule="auto"/>
        <w:jc w:val="center"/>
        <w:rPr>
          <w:rFonts w:ascii="Constantia" w:hAnsi="Constantia" w:cs="Verdana"/>
          <w:sz w:val="24"/>
          <w:szCs w:val="24"/>
        </w:rPr>
      </w:pPr>
    </w:p>
    <w:tbl>
      <w:tblPr>
        <w:tblStyle w:val="Grilledutableau"/>
        <w:tblW w:w="0" w:type="auto"/>
        <w:tblLook w:val="04A0"/>
      </w:tblPr>
      <w:tblGrid>
        <w:gridCol w:w="2235"/>
        <w:gridCol w:w="6977"/>
      </w:tblGrid>
      <w:tr w:rsidR="000E3247" w:rsidTr="000E3247">
        <w:tc>
          <w:tcPr>
            <w:tcW w:w="2235" w:type="dxa"/>
            <w:shd w:val="clear" w:color="auto" w:fill="D9D9D9" w:themeFill="background1" w:themeFillShade="D9"/>
            <w:vAlign w:val="center"/>
          </w:tcPr>
          <w:p w:rsidR="000E3247" w:rsidRPr="000E3247" w:rsidRDefault="000E3247" w:rsidP="0083796D">
            <w:pPr>
              <w:autoSpaceDE w:val="0"/>
              <w:autoSpaceDN w:val="0"/>
              <w:adjustRightInd w:val="0"/>
              <w:jc w:val="center"/>
              <w:rPr>
                <w:rFonts w:ascii="Constantia" w:hAnsi="Constantia" w:cs="Verdana"/>
                <w:sz w:val="20"/>
                <w:szCs w:val="20"/>
              </w:rPr>
            </w:pPr>
            <w:r w:rsidRPr="000E3247">
              <w:rPr>
                <w:rFonts w:ascii="Constantia" w:hAnsi="Constantia" w:cs="Verdana"/>
                <w:sz w:val="20"/>
                <w:szCs w:val="20"/>
              </w:rPr>
              <w:t>PRODUIRE</w:t>
            </w:r>
          </w:p>
        </w:tc>
        <w:tc>
          <w:tcPr>
            <w:tcW w:w="6977" w:type="dxa"/>
          </w:tcPr>
          <w:p w:rsidR="000E3247" w:rsidRDefault="000E3247" w:rsidP="000E3247">
            <w:pPr>
              <w:autoSpaceDE w:val="0"/>
              <w:autoSpaceDN w:val="0"/>
              <w:adjustRightInd w:val="0"/>
              <w:jc w:val="both"/>
              <w:rPr>
                <w:rFonts w:ascii="Constantia" w:hAnsi="Constantia" w:cs="Verdana"/>
                <w:sz w:val="20"/>
                <w:szCs w:val="20"/>
              </w:rPr>
            </w:pPr>
            <w:r w:rsidRPr="000E3247">
              <w:rPr>
                <w:rFonts w:ascii="Constantia" w:hAnsi="Constantia" w:cs="Verdana"/>
                <w:sz w:val="20"/>
                <w:szCs w:val="20"/>
              </w:rPr>
              <w:t>Formule le problème</w:t>
            </w:r>
            <w:r>
              <w:rPr>
                <w:rFonts w:ascii="Constantia" w:hAnsi="Constantia" w:cs="Verdana"/>
                <w:sz w:val="20"/>
                <w:szCs w:val="20"/>
              </w:rPr>
              <w:t xml:space="preserve"> à résoudre, précise la situation de départ, énonce les hypothèses.</w:t>
            </w:r>
          </w:p>
          <w:p w:rsid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Ne propose pas de solutions.</w:t>
            </w:r>
          </w:p>
          <w:p w:rsid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Centre la discussion sur les points majeurs du guide d’interview.</w:t>
            </w:r>
          </w:p>
          <w:p w:rsidR="000E3247" w:rsidRP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Improvise pour approfondir un point inattendu.</w:t>
            </w:r>
          </w:p>
        </w:tc>
      </w:tr>
      <w:tr w:rsidR="000E3247" w:rsidTr="000E3247">
        <w:tc>
          <w:tcPr>
            <w:tcW w:w="2235" w:type="dxa"/>
            <w:shd w:val="clear" w:color="auto" w:fill="D9D9D9" w:themeFill="background1" w:themeFillShade="D9"/>
            <w:vAlign w:val="center"/>
          </w:tcPr>
          <w:p w:rsidR="000E3247" w:rsidRPr="000E3247" w:rsidRDefault="000E3247" w:rsidP="0083796D">
            <w:pPr>
              <w:autoSpaceDE w:val="0"/>
              <w:autoSpaceDN w:val="0"/>
              <w:adjustRightInd w:val="0"/>
              <w:jc w:val="center"/>
              <w:rPr>
                <w:rFonts w:ascii="Constantia" w:hAnsi="Constantia" w:cs="Verdana"/>
                <w:sz w:val="20"/>
                <w:szCs w:val="20"/>
              </w:rPr>
            </w:pPr>
            <w:r w:rsidRPr="000E3247">
              <w:rPr>
                <w:rFonts w:ascii="Constantia" w:hAnsi="Constantia" w:cs="Verdana"/>
                <w:sz w:val="20"/>
                <w:szCs w:val="20"/>
              </w:rPr>
              <w:t>AIDER</w:t>
            </w:r>
          </w:p>
        </w:tc>
        <w:tc>
          <w:tcPr>
            <w:tcW w:w="6977" w:type="dxa"/>
          </w:tcPr>
          <w:p w:rsidR="000E3247" w:rsidRDefault="000E3247" w:rsidP="000E3247">
            <w:pPr>
              <w:autoSpaceDE w:val="0"/>
              <w:autoSpaceDN w:val="0"/>
              <w:adjustRightInd w:val="0"/>
              <w:jc w:val="both"/>
              <w:rPr>
                <w:rFonts w:ascii="Constantia" w:hAnsi="Constantia" w:cs="Verdana"/>
                <w:sz w:val="20"/>
                <w:szCs w:val="20"/>
              </w:rPr>
            </w:pPr>
            <w:r w:rsidRPr="000E3247">
              <w:rPr>
                <w:rFonts w:ascii="Constantia" w:hAnsi="Constantia" w:cs="Verdana"/>
                <w:sz w:val="20"/>
                <w:szCs w:val="20"/>
              </w:rPr>
              <w:t>Fait un point régulier sur le travail du groupe.</w:t>
            </w:r>
          </w:p>
          <w:p w:rsid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Hiérarchise les problèmes posés.</w:t>
            </w:r>
          </w:p>
          <w:p w:rsid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Reformule les points obscurs.</w:t>
            </w:r>
          </w:p>
          <w:p w:rsidR="000E3247" w:rsidRP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Suscite des opinions contraires. Relance le débat.</w:t>
            </w:r>
          </w:p>
        </w:tc>
      </w:tr>
      <w:tr w:rsidR="000E3247" w:rsidTr="000E3247">
        <w:tc>
          <w:tcPr>
            <w:tcW w:w="2235" w:type="dxa"/>
            <w:shd w:val="clear" w:color="auto" w:fill="D9D9D9" w:themeFill="background1" w:themeFillShade="D9"/>
            <w:vAlign w:val="center"/>
          </w:tcPr>
          <w:p w:rsidR="000E3247" w:rsidRPr="000E3247" w:rsidRDefault="000E3247" w:rsidP="0083796D">
            <w:pPr>
              <w:autoSpaceDE w:val="0"/>
              <w:autoSpaceDN w:val="0"/>
              <w:adjustRightInd w:val="0"/>
              <w:jc w:val="center"/>
              <w:rPr>
                <w:rFonts w:ascii="Constantia" w:hAnsi="Constantia" w:cs="Verdana"/>
                <w:sz w:val="20"/>
                <w:szCs w:val="20"/>
              </w:rPr>
            </w:pPr>
            <w:r w:rsidRPr="000E3247">
              <w:rPr>
                <w:rFonts w:ascii="Constantia" w:hAnsi="Constantia" w:cs="Verdana"/>
                <w:sz w:val="20"/>
                <w:szCs w:val="20"/>
              </w:rPr>
              <w:t>MODULER</w:t>
            </w:r>
          </w:p>
        </w:tc>
        <w:tc>
          <w:tcPr>
            <w:tcW w:w="6977" w:type="dxa"/>
          </w:tcPr>
          <w:p w:rsid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Recherche les causes de blocage du groupe.</w:t>
            </w:r>
          </w:p>
          <w:p w:rsidR="000E3247" w:rsidRDefault="000E3247" w:rsidP="000E3247">
            <w:pPr>
              <w:autoSpaceDE w:val="0"/>
              <w:autoSpaceDN w:val="0"/>
              <w:adjustRightInd w:val="0"/>
              <w:jc w:val="both"/>
              <w:rPr>
                <w:rFonts w:ascii="Constantia" w:hAnsi="Constantia" w:cs="Verdana"/>
                <w:sz w:val="20"/>
                <w:szCs w:val="20"/>
              </w:rPr>
            </w:pPr>
            <w:r>
              <w:rPr>
                <w:rFonts w:ascii="Constantia" w:hAnsi="Constantia" w:cs="Verdana"/>
                <w:sz w:val="20"/>
                <w:szCs w:val="20"/>
              </w:rPr>
              <w:t>Evite les tensions et les peurs.</w:t>
            </w:r>
          </w:p>
          <w:p w:rsidR="000E3247" w:rsidRDefault="00F81B1C" w:rsidP="000E3247">
            <w:pPr>
              <w:autoSpaceDE w:val="0"/>
              <w:autoSpaceDN w:val="0"/>
              <w:adjustRightInd w:val="0"/>
              <w:jc w:val="both"/>
              <w:rPr>
                <w:rFonts w:ascii="Constantia" w:hAnsi="Constantia" w:cs="Verdana"/>
                <w:sz w:val="20"/>
                <w:szCs w:val="20"/>
              </w:rPr>
            </w:pPr>
            <w:r>
              <w:rPr>
                <w:rFonts w:ascii="Constantia" w:hAnsi="Constantia" w:cs="Verdana"/>
                <w:sz w:val="20"/>
                <w:szCs w:val="20"/>
              </w:rPr>
              <w:t>Contrôle les leaders.</w:t>
            </w:r>
          </w:p>
          <w:p w:rsidR="00F81B1C" w:rsidRPr="000E3247" w:rsidRDefault="00F81B1C" w:rsidP="000E3247">
            <w:pPr>
              <w:autoSpaceDE w:val="0"/>
              <w:autoSpaceDN w:val="0"/>
              <w:adjustRightInd w:val="0"/>
              <w:jc w:val="both"/>
              <w:rPr>
                <w:rFonts w:ascii="Constantia" w:hAnsi="Constantia" w:cs="Verdana"/>
                <w:sz w:val="20"/>
                <w:szCs w:val="20"/>
              </w:rPr>
            </w:pPr>
            <w:r>
              <w:rPr>
                <w:rFonts w:ascii="Constantia" w:hAnsi="Constantia" w:cs="Verdana"/>
                <w:sz w:val="20"/>
                <w:szCs w:val="20"/>
              </w:rPr>
              <w:t>Accepte les piétinements du groupe.</w:t>
            </w:r>
          </w:p>
        </w:tc>
      </w:tr>
    </w:tbl>
    <w:p w:rsidR="0083796D" w:rsidRDefault="0083796D" w:rsidP="006C32D3">
      <w:pPr>
        <w:autoSpaceDE w:val="0"/>
        <w:autoSpaceDN w:val="0"/>
        <w:adjustRightInd w:val="0"/>
        <w:spacing w:after="0" w:line="240" w:lineRule="auto"/>
        <w:jc w:val="both"/>
        <w:rPr>
          <w:rFonts w:ascii="Constantia" w:hAnsi="Constantia" w:cs="Verdana"/>
          <w:sz w:val="24"/>
          <w:szCs w:val="24"/>
        </w:rPr>
      </w:pPr>
    </w:p>
    <w:p w:rsidR="00F81B1C" w:rsidRDefault="00F81B1C" w:rsidP="006C32D3">
      <w:pPr>
        <w:autoSpaceDE w:val="0"/>
        <w:autoSpaceDN w:val="0"/>
        <w:adjustRightInd w:val="0"/>
        <w:spacing w:after="0" w:line="240" w:lineRule="auto"/>
        <w:jc w:val="both"/>
        <w:rPr>
          <w:rFonts w:ascii="Constantia" w:hAnsi="Constantia" w:cs="Verdana"/>
          <w:sz w:val="24"/>
          <w:szCs w:val="24"/>
        </w:rPr>
      </w:pPr>
    </w:p>
    <w:p w:rsidR="0055006C" w:rsidRDefault="0055006C" w:rsidP="006C32D3">
      <w:pPr>
        <w:autoSpaceDE w:val="0"/>
        <w:autoSpaceDN w:val="0"/>
        <w:adjustRightInd w:val="0"/>
        <w:spacing w:after="0" w:line="240" w:lineRule="auto"/>
        <w:jc w:val="both"/>
        <w:rPr>
          <w:rFonts w:ascii="Constantia" w:hAnsi="Constantia" w:cs="Verdana"/>
          <w:sz w:val="24"/>
          <w:szCs w:val="24"/>
        </w:rPr>
      </w:pPr>
    </w:p>
    <w:p w:rsidR="0055006C" w:rsidRDefault="0055006C" w:rsidP="006C32D3">
      <w:pPr>
        <w:autoSpaceDE w:val="0"/>
        <w:autoSpaceDN w:val="0"/>
        <w:adjustRightInd w:val="0"/>
        <w:spacing w:after="0" w:line="240" w:lineRule="auto"/>
        <w:jc w:val="both"/>
        <w:rPr>
          <w:rFonts w:ascii="Constantia" w:hAnsi="Constantia" w:cs="Verdana"/>
          <w:sz w:val="24"/>
          <w:szCs w:val="24"/>
        </w:rPr>
      </w:pPr>
    </w:p>
    <w:p w:rsidR="0055006C" w:rsidRDefault="0055006C" w:rsidP="006C32D3">
      <w:pPr>
        <w:autoSpaceDE w:val="0"/>
        <w:autoSpaceDN w:val="0"/>
        <w:adjustRightInd w:val="0"/>
        <w:spacing w:after="0" w:line="240" w:lineRule="auto"/>
        <w:jc w:val="both"/>
        <w:rPr>
          <w:rFonts w:ascii="Constantia" w:hAnsi="Constantia" w:cs="Verdana"/>
          <w:sz w:val="24"/>
          <w:szCs w:val="24"/>
        </w:rPr>
      </w:pPr>
    </w:p>
    <w:p w:rsidR="000425FC" w:rsidRDefault="000425FC" w:rsidP="006C32D3">
      <w:pPr>
        <w:autoSpaceDE w:val="0"/>
        <w:autoSpaceDN w:val="0"/>
        <w:adjustRightInd w:val="0"/>
        <w:spacing w:after="0" w:line="240" w:lineRule="auto"/>
        <w:jc w:val="both"/>
        <w:rPr>
          <w:rFonts w:ascii="Constantia" w:hAnsi="Constantia" w:cs="Verdana"/>
          <w:sz w:val="24"/>
          <w:szCs w:val="24"/>
        </w:rPr>
      </w:pPr>
    </w:p>
    <w:p w:rsidR="006F0406" w:rsidRPr="00576EE5" w:rsidRDefault="006F0406" w:rsidP="006C32D3">
      <w:pPr>
        <w:autoSpaceDE w:val="0"/>
        <w:autoSpaceDN w:val="0"/>
        <w:adjustRightInd w:val="0"/>
        <w:spacing w:after="0" w:line="240" w:lineRule="auto"/>
        <w:jc w:val="both"/>
        <w:rPr>
          <w:rFonts w:ascii="Constantia" w:hAnsi="Constantia" w:cs="Verdana"/>
          <w:sz w:val="24"/>
          <w:szCs w:val="24"/>
          <w:u w:val="single"/>
        </w:rPr>
      </w:pPr>
      <w:r w:rsidRPr="00576EE5">
        <w:rPr>
          <w:rFonts w:ascii="Constantia" w:hAnsi="Constantia" w:cs="Verdana"/>
          <w:sz w:val="24"/>
          <w:szCs w:val="24"/>
          <w:u w:val="single"/>
        </w:rPr>
        <w:lastRenderedPageBreak/>
        <w:t>L’observateur :</w:t>
      </w:r>
    </w:p>
    <w:p w:rsidR="006F0406" w:rsidRDefault="0083796D"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N’a de légitimité qu’en cas d’absence de vidéo de la séance</w:t>
      </w:r>
      <w:r w:rsidR="004D1B28">
        <w:rPr>
          <w:rFonts w:ascii="Constantia" w:hAnsi="Constantia" w:cs="Verdana"/>
          <w:sz w:val="24"/>
          <w:szCs w:val="24"/>
        </w:rPr>
        <w:t>. Ses observations vont permettre de faciliter l’analyse des résultats. Il est de préférence isolé de la vue des participants pour pouvoir noter le langage non verbal (gestes, non-dits, hésitations, postures, apartés…). S’il n’est pas possible d’avoir une pièce adjacente avec miroir occultant l’observateur, celui-ci est alors dans la même salle, et il est dans ce cas préférable qu’il soit de même sexe que la majorité des participants.</w:t>
      </w:r>
    </w:p>
    <w:p w:rsidR="000425FC" w:rsidRDefault="004D1B28" w:rsidP="00346FE9">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Il est toutefois préférable de se passer d’observateur et de filmer la séance</w:t>
      </w:r>
      <w:r w:rsidR="00576EE5">
        <w:rPr>
          <w:rFonts w:ascii="Constantia" w:hAnsi="Constantia" w:cs="Verdana"/>
          <w:sz w:val="24"/>
          <w:szCs w:val="24"/>
        </w:rPr>
        <w:t>, pour réduire les phénomènes de blocage.</w:t>
      </w:r>
    </w:p>
    <w:p w:rsidR="0055006C" w:rsidRDefault="0055006C" w:rsidP="00346FE9">
      <w:pPr>
        <w:autoSpaceDE w:val="0"/>
        <w:autoSpaceDN w:val="0"/>
        <w:adjustRightInd w:val="0"/>
        <w:spacing w:after="0" w:line="240" w:lineRule="auto"/>
        <w:jc w:val="both"/>
        <w:rPr>
          <w:rFonts w:ascii="Constantia" w:hAnsi="Constantia" w:cs="Verdana"/>
          <w:sz w:val="24"/>
          <w:szCs w:val="24"/>
        </w:rPr>
      </w:pPr>
    </w:p>
    <w:p w:rsidR="0055006C" w:rsidRPr="00346FE9" w:rsidRDefault="0055006C" w:rsidP="00346FE9">
      <w:pPr>
        <w:autoSpaceDE w:val="0"/>
        <w:autoSpaceDN w:val="0"/>
        <w:adjustRightInd w:val="0"/>
        <w:spacing w:after="0" w:line="240" w:lineRule="auto"/>
        <w:jc w:val="both"/>
        <w:rPr>
          <w:rFonts w:ascii="Constantia" w:hAnsi="Constantia" w:cs="Verdana"/>
          <w:sz w:val="24"/>
          <w:szCs w:val="24"/>
        </w:rPr>
      </w:pPr>
    </w:p>
    <w:p w:rsidR="006C32D3" w:rsidRPr="0055006C" w:rsidRDefault="0055006C" w:rsidP="006C32D3">
      <w:pPr>
        <w:spacing w:after="0"/>
        <w:jc w:val="both"/>
        <w:rPr>
          <w:rFonts w:ascii="Constantia" w:hAnsi="Constantia"/>
          <w:b/>
          <w:color w:val="FF6600"/>
          <w:sz w:val="28"/>
          <w:szCs w:val="28"/>
          <w:u w:val="single"/>
        </w:rPr>
      </w:pPr>
      <w:r w:rsidRPr="0055006C">
        <w:rPr>
          <w:rFonts w:ascii="Constantia" w:hAnsi="Constantia"/>
          <w:b/>
          <w:color w:val="FF6600"/>
          <w:sz w:val="28"/>
          <w:szCs w:val="28"/>
          <w:u w:val="single"/>
        </w:rPr>
        <w:t xml:space="preserve">Avantages et </w:t>
      </w:r>
      <w:r w:rsidR="006C32D3" w:rsidRPr="0055006C">
        <w:rPr>
          <w:rFonts w:ascii="Constantia" w:hAnsi="Constantia"/>
          <w:b/>
          <w:color w:val="FF6600"/>
          <w:sz w:val="28"/>
          <w:szCs w:val="28"/>
          <w:u w:val="single"/>
        </w:rPr>
        <w:t>inconvénients </w:t>
      </w:r>
      <w:r w:rsidRPr="0055006C">
        <w:rPr>
          <w:rFonts w:ascii="Constantia" w:hAnsi="Constantia"/>
          <w:b/>
          <w:color w:val="FF6600"/>
          <w:sz w:val="28"/>
          <w:szCs w:val="28"/>
          <w:u w:val="single"/>
        </w:rPr>
        <w:t xml:space="preserve">de cette méthode </w:t>
      </w:r>
      <w:r w:rsidR="006C32D3" w:rsidRPr="0055006C">
        <w:rPr>
          <w:rFonts w:ascii="Constantia" w:hAnsi="Constantia"/>
          <w:b/>
          <w:color w:val="FF6600"/>
          <w:sz w:val="28"/>
          <w:szCs w:val="28"/>
          <w:u w:val="single"/>
        </w:rPr>
        <w:t xml:space="preserve">: </w:t>
      </w:r>
    </w:p>
    <w:p w:rsidR="006C32D3" w:rsidRPr="006C32D3" w:rsidRDefault="006C32D3" w:rsidP="006C32D3">
      <w:pPr>
        <w:spacing w:after="0"/>
        <w:jc w:val="both"/>
        <w:rPr>
          <w:rFonts w:ascii="Constantia" w:hAnsi="Constantia"/>
          <w:sz w:val="24"/>
          <w:szCs w:val="24"/>
        </w:rPr>
      </w:pPr>
      <w:r w:rsidRPr="006C32D3">
        <w:rPr>
          <w:rFonts w:ascii="Constantia" w:hAnsi="Constantia"/>
          <w:sz w:val="24"/>
          <w:szCs w:val="24"/>
        </w:rPr>
        <w:t xml:space="preserve"> </w:t>
      </w:r>
    </w:p>
    <w:tbl>
      <w:tblPr>
        <w:tblStyle w:val="Grilledutableau"/>
        <w:tblW w:w="0" w:type="auto"/>
        <w:tblLook w:val="04A0"/>
      </w:tblPr>
      <w:tblGrid>
        <w:gridCol w:w="4606"/>
        <w:gridCol w:w="4606"/>
      </w:tblGrid>
      <w:tr w:rsidR="006C32D3" w:rsidRPr="006C32D3" w:rsidTr="007B2D2B">
        <w:tc>
          <w:tcPr>
            <w:tcW w:w="4606" w:type="dxa"/>
          </w:tcPr>
          <w:p w:rsidR="006C32D3" w:rsidRPr="006C32D3" w:rsidRDefault="0055006C" w:rsidP="007B2D2B">
            <w:pPr>
              <w:jc w:val="center"/>
              <w:rPr>
                <w:rFonts w:ascii="Constantia" w:hAnsi="Constantia"/>
                <w:b/>
                <w:color w:val="00B050"/>
                <w:sz w:val="24"/>
                <w:szCs w:val="24"/>
              </w:rPr>
            </w:pPr>
            <w:r>
              <w:rPr>
                <w:rFonts w:ascii="Constantia" w:hAnsi="Constantia"/>
                <w:b/>
                <w:color w:val="00B050"/>
                <w:sz w:val="24"/>
                <w:szCs w:val="24"/>
              </w:rPr>
              <w:t>AVANTAGES</w:t>
            </w:r>
          </w:p>
        </w:tc>
        <w:tc>
          <w:tcPr>
            <w:tcW w:w="4606" w:type="dxa"/>
          </w:tcPr>
          <w:p w:rsidR="006C32D3" w:rsidRPr="006C32D3" w:rsidRDefault="0055006C" w:rsidP="007B2D2B">
            <w:pPr>
              <w:jc w:val="center"/>
              <w:rPr>
                <w:rFonts w:ascii="Constantia" w:hAnsi="Constantia"/>
                <w:b/>
                <w:color w:val="FF0000"/>
                <w:sz w:val="24"/>
                <w:szCs w:val="24"/>
              </w:rPr>
            </w:pPr>
            <w:r>
              <w:rPr>
                <w:rFonts w:ascii="Constantia" w:hAnsi="Constantia"/>
                <w:b/>
                <w:color w:val="FF0000"/>
                <w:sz w:val="24"/>
                <w:szCs w:val="24"/>
              </w:rPr>
              <w:t>INCONVENIENTS</w:t>
            </w:r>
          </w:p>
        </w:tc>
      </w:tr>
      <w:tr w:rsidR="006C32D3" w:rsidRPr="006C32D3" w:rsidTr="007B2D2B">
        <w:trPr>
          <w:trHeight w:val="2847"/>
        </w:trPr>
        <w:tc>
          <w:tcPr>
            <w:tcW w:w="4606" w:type="dxa"/>
          </w:tcPr>
          <w:p w:rsidR="006C32D3" w:rsidRPr="006C32D3" w:rsidRDefault="006C32D3" w:rsidP="007B2D2B">
            <w:pPr>
              <w:jc w:val="center"/>
              <w:rPr>
                <w:rFonts w:ascii="Constantia" w:hAnsi="Constantia"/>
                <w:color w:val="00B050"/>
                <w:sz w:val="24"/>
                <w:szCs w:val="24"/>
              </w:rPr>
            </w:pPr>
            <w:r w:rsidRPr="006C32D3">
              <w:rPr>
                <w:rFonts w:ascii="Constantia" w:hAnsi="Constantia"/>
                <w:color w:val="00B050"/>
                <w:sz w:val="24"/>
                <w:szCs w:val="24"/>
              </w:rPr>
              <w:t>Commentaires d’un participant peuvent susciter commentaires d’autres participants</w:t>
            </w:r>
          </w:p>
          <w:p w:rsidR="006C32D3" w:rsidRPr="006C32D3" w:rsidRDefault="006C32D3" w:rsidP="00576EE5">
            <w:pPr>
              <w:rPr>
                <w:rFonts w:ascii="Constantia" w:hAnsi="Constantia"/>
                <w:color w:val="00B050"/>
                <w:sz w:val="24"/>
                <w:szCs w:val="24"/>
              </w:rPr>
            </w:pPr>
          </w:p>
          <w:p w:rsidR="006C32D3" w:rsidRPr="006C32D3" w:rsidRDefault="006C32D3" w:rsidP="007B2D2B">
            <w:pPr>
              <w:jc w:val="center"/>
              <w:rPr>
                <w:rFonts w:ascii="Constantia" w:hAnsi="Constantia"/>
                <w:color w:val="00B050"/>
                <w:sz w:val="24"/>
                <w:szCs w:val="24"/>
              </w:rPr>
            </w:pPr>
            <w:r w:rsidRPr="006C32D3">
              <w:rPr>
                <w:rFonts w:ascii="Constantia" w:hAnsi="Constantia"/>
                <w:color w:val="00B050"/>
                <w:sz w:val="24"/>
                <w:szCs w:val="24"/>
              </w:rPr>
              <w:t>Des idées peuvent être développées et approfondies beaucoup plus qu’en entretiens individuels</w:t>
            </w:r>
          </w:p>
          <w:p w:rsidR="006C32D3" w:rsidRPr="006C32D3" w:rsidRDefault="006C32D3" w:rsidP="007B2D2B">
            <w:pPr>
              <w:jc w:val="both"/>
              <w:rPr>
                <w:rFonts w:ascii="Constantia" w:hAnsi="Constantia"/>
                <w:sz w:val="24"/>
                <w:szCs w:val="24"/>
              </w:rPr>
            </w:pPr>
          </w:p>
          <w:p w:rsidR="006C32D3" w:rsidRDefault="00576EE5" w:rsidP="00576EE5">
            <w:pPr>
              <w:jc w:val="center"/>
              <w:rPr>
                <w:rFonts w:ascii="Constantia" w:hAnsi="Constantia"/>
                <w:color w:val="00B050"/>
                <w:sz w:val="24"/>
                <w:szCs w:val="24"/>
              </w:rPr>
            </w:pPr>
            <w:r w:rsidRPr="00576EE5">
              <w:rPr>
                <w:rFonts w:ascii="Constantia" w:hAnsi="Constantia"/>
                <w:color w:val="00B050"/>
                <w:sz w:val="24"/>
                <w:szCs w:val="24"/>
              </w:rPr>
              <w:t>Rapidité de recueil des informations</w:t>
            </w:r>
          </w:p>
          <w:p w:rsidR="00576EE5" w:rsidRDefault="00576EE5" w:rsidP="00576EE5">
            <w:pPr>
              <w:jc w:val="center"/>
              <w:rPr>
                <w:rFonts w:ascii="Constantia" w:hAnsi="Constantia"/>
                <w:color w:val="00B050"/>
                <w:sz w:val="24"/>
                <w:szCs w:val="24"/>
              </w:rPr>
            </w:pPr>
          </w:p>
          <w:p w:rsidR="00576EE5" w:rsidRDefault="00576EE5" w:rsidP="00576EE5">
            <w:pPr>
              <w:jc w:val="center"/>
              <w:rPr>
                <w:rFonts w:ascii="Constantia" w:hAnsi="Constantia"/>
                <w:color w:val="00B050"/>
                <w:sz w:val="24"/>
                <w:szCs w:val="24"/>
              </w:rPr>
            </w:pPr>
            <w:r>
              <w:rPr>
                <w:rFonts w:ascii="Constantia" w:hAnsi="Constantia"/>
                <w:color w:val="00B050"/>
                <w:sz w:val="24"/>
                <w:szCs w:val="24"/>
              </w:rPr>
              <w:t>Un degré de qualification modéré de l’animateur est nécessaire</w:t>
            </w:r>
          </w:p>
          <w:p w:rsidR="00576EE5" w:rsidRDefault="00576EE5" w:rsidP="00576EE5">
            <w:pPr>
              <w:jc w:val="center"/>
              <w:rPr>
                <w:rFonts w:ascii="Constantia" w:hAnsi="Constantia"/>
                <w:color w:val="00B050"/>
                <w:sz w:val="24"/>
                <w:szCs w:val="24"/>
              </w:rPr>
            </w:pPr>
          </w:p>
          <w:p w:rsidR="00576EE5" w:rsidRPr="00576EE5" w:rsidRDefault="00576EE5" w:rsidP="00576EE5">
            <w:pPr>
              <w:jc w:val="center"/>
              <w:rPr>
                <w:rFonts w:ascii="Constantia" w:hAnsi="Constantia"/>
                <w:color w:val="00B050"/>
                <w:sz w:val="24"/>
                <w:szCs w:val="24"/>
              </w:rPr>
            </w:pPr>
            <w:r>
              <w:rPr>
                <w:rFonts w:ascii="Constantia" w:hAnsi="Constantia"/>
                <w:color w:val="00B050"/>
                <w:sz w:val="24"/>
                <w:szCs w:val="24"/>
              </w:rPr>
              <w:t>Les solutions adoptées en groupe sont plus facilement appliquées.</w:t>
            </w:r>
          </w:p>
          <w:p w:rsidR="006C32D3" w:rsidRPr="006C32D3" w:rsidRDefault="006C32D3" w:rsidP="007B2D2B">
            <w:pPr>
              <w:jc w:val="both"/>
              <w:rPr>
                <w:rFonts w:ascii="Constantia" w:hAnsi="Constantia"/>
                <w:sz w:val="24"/>
                <w:szCs w:val="24"/>
              </w:rPr>
            </w:pPr>
          </w:p>
          <w:p w:rsidR="006C32D3" w:rsidRPr="006C32D3" w:rsidRDefault="006C32D3" w:rsidP="007B2D2B">
            <w:pPr>
              <w:jc w:val="both"/>
              <w:rPr>
                <w:rFonts w:ascii="Constantia" w:hAnsi="Constantia"/>
                <w:sz w:val="24"/>
                <w:szCs w:val="24"/>
              </w:rPr>
            </w:pPr>
          </w:p>
          <w:p w:rsidR="006C32D3" w:rsidRPr="006C32D3" w:rsidRDefault="006C32D3" w:rsidP="007B2D2B">
            <w:pPr>
              <w:jc w:val="both"/>
              <w:rPr>
                <w:rFonts w:ascii="Constantia" w:hAnsi="Constantia"/>
                <w:sz w:val="24"/>
                <w:szCs w:val="24"/>
              </w:rPr>
            </w:pPr>
          </w:p>
          <w:p w:rsidR="006C32D3" w:rsidRPr="006C32D3" w:rsidRDefault="006C32D3" w:rsidP="007B2D2B">
            <w:pPr>
              <w:jc w:val="both"/>
              <w:rPr>
                <w:rFonts w:ascii="Constantia" w:hAnsi="Constantia"/>
                <w:sz w:val="24"/>
                <w:szCs w:val="24"/>
              </w:rPr>
            </w:pPr>
          </w:p>
        </w:tc>
        <w:tc>
          <w:tcPr>
            <w:tcW w:w="4606" w:type="dxa"/>
          </w:tcPr>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 xml:space="preserve">Difficulté </w:t>
            </w:r>
            <w:r w:rsidR="00576EE5">
              <w:rPr>
                <w:rFonts w:ascii="Constantia" w:hAnsi="Constantia"/>
                <w:color w:val="FF0000"/>
                <w:sz w:val="24"/>
                <w:szCs w:val="24"/>
              </w:rPr>
              <w:t xml:space="preserve">d’organisation (salle spécifique) et difficulté </w:t>
            </w:r>
            <w:r w:rsidRPr="006C32D3">
              <w:rPr>
                <w:rFonts w:ascii="Constantia" w:hAnsi="Constantia"/>
                <w:color w:val="FF0000"/>
                <w:sz w:val="24"/>
                <w:szCs w:val="24"/>
              </w:rPr>
              <w:t>de la sélection de participants</w:t>
            </w:r>
          </w:p>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(définir les caractéristiques, trouver les personnes répondant aux critères, leur manque de disponibilité)</w:t>
            </w:r>
          </w:p>
          <w:p w:rsidR="006C32D3" w:rsidRPr="006C32D3" w:rsidRDefault="006C32D3" w:rsidP="007B2D2B">
            <w:pPr>
              <w:jc w:val="center"/>
              <w:rPr>
                <w:rFonts w:ascii="Constantia" w:hAnsi="Constantia"/>
                <w:color w:val="FF0000"/>
                <w:sz w:val="24"/>
                <w:szCs w:val="24"/>
              </w:rPr>
            </w:pPr>
          </w:p>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Adoption du point de vue d’un « leader »</w:t>
            </w:r>
          </w:p>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(rôle important de l’animateur)</w:t>
            </w:r>
          </w:p>
          <w:p w:rsidR="006C32D3" w:rsidRPr="006C32D3" w:rsidRDefault="006C32D3" w:rsidP="007B2D2B">
            <w:pPr>
              <w:jc w:val="center"/>
              <w:rPr>
                <w:rFonts w:ascii="Constantia" w:hAnsi="Constantia"/>
                <w:color w:val="FF0000"/>
                <w:sz w:val="24"/>
                <w:szCs w:val="24"/>
              </w:rPr>
            </w:pPr>
          </w:p>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 xml:space="preserve">Propos pouvant être motivés par l’image qu’ils veulent donner </w:t>
            </w:r>
          </w:p>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(ou réactions d’identification/ d’opposition)</w:t>
            </w:r>
          </w:p>
          <w:p w:rsidR="006C32D3" w:rsidRPr="006C32D3" w:rsidRDefault="006C32D3" w:rsidP="007B2D2B">
            <w:pPr>
              <w:jc w:val="center"/>
              <w:rPr>
                <w:rFonts w:ascii="Constantia" w:hAnsi="Constantia"/>
                <w:sz w:val="24"/>
                <w:szCs w:val="24"/>
              </w:rPr>
            </w:pPr>
          </w:p>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Des habitués des focus group ont des réactions moins spontanées.</w:t>
            </w:r>
          </w:p>
          <w:p w:rsidR="006C32D3" w:rsidRPr="006C32D3" w:rsidRDefault="006C32D3" w:rsidP="007B2D2B">
            <w:pPr>
              <w:jc w:val="center"/>
              <w:rPr>
                <w:rFonts w:ascii="Constantia" w:hAnsi="Constantia"/>
                <w:color w:val="FF0000"/>
                <w:sz w:val="24"/>
                <w:szCs w:val="24"/>
              </w:rPr>
            </w:pPr>
          </w:p>
          <w:p w:rsidR="006C32D3" w:rsidRPr="006C32D3" w:rsidRDefault="006C32D3" w:rsidP="007B2D2B">
            <w:pPr>
              <w:jc w:val="center"/>
              <w:rPr>
                <w:rFonts w:ascii="Constantia" w:hAnsi="Constantia"/>
                <w:color w:val="FF0000"/>
                <w:sz w:val="24"/>
                <w:szCs w:val="24"/>
              </w:rPr>
            </w:pPr>
            <w:r w:rsidRPr="006C32D3">
              <w:rPr>
                <w:rFonts w:ascii="Constantia" w:hAnsi="Constantia"/>
                <w:color w:val="FF0000"/>
                <w:sz w:val="24"/>
                <w:szCs w:val="24"/>
              </w:rPr>
              <w:t>Traitement des informations long et coûteux</w:t>
            </w:r>
          </w:p>
          <w:p w:rsidR="00576EE5" w:rsidRDefault="006C32D3" w:rsidP="00576EE5">
            <w:pPr>
              <w:jc w:val="center"/>
              <w:rPr>
                <w:rFonts w:ascii="Constantia" w:hAnsi="Constantia"/>
                <w:color w:val="FF0000"/>
                <w:sz w:val="24"/>
                <w:szCs w:val="24"/>
              </w:rPr>
            </w:pPr>
            <w:r w:rsidRPr="006C32D3">
              <w:rPr>
                <w:rFonts w:ascii="Constantia" w:hAnsi="Constantia"/>
                <w:color w:val="FF0000"/>
                <w:sz w:val="24"/>
                <w:szCs w:val="24"/>
              </w:rPr>
              <w:t>(coder et analyser séances audio, nécessité de compétences particulières</w:t>
            </w:r>
            <w:r w:rsidR="00576EE5">
              <w:rPr>
                <w:rFonts w:ascii="Constantia" w:hAnsi="Constantia"/>
                <w:color w:val="FF0000"/>
                <w:sz w:val="24"/>
                <w:szCs w:val="24"/>
              </w:rPr>
              <w:t>)</w:t>
            </w:r>
          </w:p>
          <w:p w:rsidR="00576EE5" w:rsidRDefault="00576EE5" w:rsidP="00576EE5">
            <w:pPr>
              <w:jc w:val="center"/>
              <w:rPr>
                <w:rFonts w:ascii="Constantia" w:hAnsi="Constantia"/>
                <w:color w:val="FF0000"/>
                <w:sz w:val="24"/>
                <w:szCs w:val="24"/>
              </w:rPr>
            </w:pPr>
          </w:p>
          <w:p w:rsidR="00576EE5" w:rsidRPr="00576EE5" w:rsidRDefault="00576EE5" w:rsidP="00576EE5">
            <w:pPr>
              <w:jc w:val="center"/>
              <w:rPr>
                <w:rFonts w:ascii="Constantia" w:hAnsi="Constantia"/>
                <w:color w:val="FF0000"/>
                <w:sz w:val="24"/>
                <w:szCs w:val="24"/>
              </w:rPr>
            </w:pPr>
            <w:r>
              <w:rPr>
                <w:rFonts w:ascii="Constantia" w:hAnsi="Constantia"/>
                <w:color w:val="FF0000"/>
                <w:sz w:val="24"/>
                <w:szCs w:val="24"/>
              </w:rPr>
              <w:t xml:space="preserve">Pression vers la conformité par le groupe sur l’individu « déviant » </w:t>
            </w:r>
          </w:p>
        </w:tc>
      </w:tr>
    </w:tbl>
    <w:p w:rsidR="006C32D3" w:rsidRDefault="006C32D3" w:rsidP="006C32D3">
      <w:pPr>
        <w:spacing w:after="0"/>
        <w:jc w:val="both"/>
        <w:rPr>
          <w:rFonts w:ascii="Constantia" w:hAnsi="Constantia"/>
          <w:sz w:val="24"/>
          <w:szCs w:val="24"/>
        </w:rPr>
      </w:pPr>
    </w:p>
    <w:p w:rsidR="000425FC" w:rsidRDefault="000425FC" w:rsidP="006C32D3">
      <w:pPr>
        <w:spacing w:after="0"/>
        <w:jc w:val="both"/>
        <w:rPr>
          <w:rFonts w:ascii="Constantia" w:hAnsi="Constantia"/>
          <w:sz w:val="24"/>
          <w:szCs w:val="24"/>
        </w:rPr>
      </w:pPr>
    </w:p>
    <w:p w:rsidR="0055006C" w:rsidRDefault="0055006C" w:rsidP="006C32D3">
      <w:pPr>
        <w:spacing w:after="0"/>
        <w:jc w:val="both"/>
        <w:rPr>
          <w:rFonts w:ascii="Constantia" w:hAnsi="Constantia"/>
          <w:sz w:val="24"/>
          <w:szCs w:val="24"/>
        </w:rPr>
      </w:pPr>
    </w:p>
    <w:p w:rsidR="006C32D3" w:rsidRPr="0055006C" w:rsidRDefault="0055006C" w:rsidP="006C32D3">
      <w:pPr>
        <w:spacing w:after="0"/>
        <w:jc w:val="both"/>
        <w:rPr>
          <w:rFonts w:ascii="Constantia" w:hAnsi="Constantia"/>
          <w:b/>
          <w:color w:val="FF6600"/>
          <w:sz w:val="28"/>
          <w:szCs w:val="28"/>
          <w:u w:val="single"/>
        </w:rPr>
      </w:pPr>
      <w:r w:rsidRPr="0055006C">
        <w:rPr>
          <w:rFonts w:ascii="Constantia" w:hAnsi="Constantia"/>
          <w:b/>
          <w:color w:val="FF6600"/>
          <w:sz w:val="28"/>
          <w:szCs w:val="28"/>
          <w:u w:val="single"/>
        </w:rPr>
        <w:t>Quel coût envisager pour réaliser un focus group ?</w:t>
      </w:r>
    </w:p>
    <w:p w:rsidR="006C32D3" w:rsidRPr="006C32D3" w:rsidRDefault="006C32D3" w:rsidP="006C32D3">
      <w:pPr>
        <w:spacing w:after="0"/>
        <w:jc w:val="both"/>
        <w:rPr>
          <w:rFonts w:ascii="Constantia" w:hAnsi="Constantia"/>
          <w:sz w:val="24"/>
          <w:szCs w:val="24"/>
        </w:rPr>
      </w:pPr>
    </w:p>
    <w:p w:rsidR="006C32D3" w:rsidRPr="006C32D3" w:rsidRDefault="006C32D3" w:rsidP="006C32D3">
      <w:pPr>
        <w:spacing w:after="0"/>
        <w:jc w:val="both"/>
        <w:rPr>
          <w:rFonts w:ascii="Constantia" w:hAnsi="Constantia"/>
          <w:sz w:val="24"/>
          <w:szCs w:val="24"/>
        </w:rPr>
      </w:pPr>
      <w:r w:rsidRPr="006C32D3">
        <w:rPr>
          <w:rFonts w:ascii="Constantia" w:hAnsi="Constantia"/>
          <w:sz w:val="24"/>
          <w:szCs w:val="24"/>
        </w:rPr>
        <w:t xml:space="preserve">    De 3000 à 7500 € par groupe (analyse comprise). Etudes réputées peu coûteuses, rapides et efficaces à réaliser. </w:t>
      </w:r>
    </w:p>
    <w:p w:rsidR="006C32D3" w:rsidRDefault="006C32D3" w:rsidP="006C32D3">
      <w:pPr>
        <w:spacing w:after="0"/>
        <w:jc w:val="both"/>
        <w:rPr>
          <w:rFonts w:ascii="Constantia" w:hAnsi="Constantia"/>
          <w:sz w:val="24"/>
          <w:szCs w:val="24"/>
        </w:rPr>
      </w:pPr>
      <w:r w:rsidRPr="006C32D3">
        <w:rPr>
          <w:rFonts w:ascii="Constantia" w:hAnsi="Constantia"/>
          <w:sz w:val="24"/>
          <w:szCs w:val="24"/>
        </w:rPr>
        <w:lastRenderedPageBreak/>
        <w:t xml:space="preserve">    En revanche, l’analyse et l’interprétation sont plus longues car plus complexes, et sont donc plus coûteuses que la mise en place du focus group.</w:t>
      </w:r>
    </w:p>
    <w:p w:rsidR="00F07D98" w:rsidRDefault="00F07D98" w:rsidP="006C32D3">
      <w:pPr>
        <w:spacing w:after="0"/>
        <w:jc w:val="both"/>
        <w:rPr>
          <w:rFonts w:ascii="Constantia" w:hAnsi="Constantia"/>
          <w:sz w:val="24"/>
          <w:szCs w:val="24"/>
        </w:rPr>
      </w:pPr>
    </w:p>
    <w:p w:rsidR="00F07D98" w:rsidRPr="006C32D3" w:rsidRDefault="00F07D98" w:rsidP="006C32D3">
      <w:pPr>
        <w:spacing w:after="0"/>
        <w:jc w:val="both"/>
        <w:rPr>
          <w:rFonts w:ascii="Constantia" w:hAnsi="Constantia"/>
          <w:sz w:val="24"/>
          <w:szCs w:val="24"/>
        </w:rPr>
      </w:pPr>
      <w:r>
        <w:rPr>
          <w:rFonts w:ascii="Constantia" w:hAnsi="Constantia"/>
          <w:sz w:val="24"/>
          <w:szCs w:val="24"/>
        </w:rPr>
        <w:t xml:space="preserve">   Globalement, le focus group offre un recueil rapide d’informations pour un coût raisonnable.</w:t>
      </w:r>
    </w:p>
    <w:p w:rsidR="000425FC" w:rsidRDefault="000425FC" w:rsidP="006C32D3">
      <w:pPr>
        <w:spacing w:after="0"/>
        <w:jc w:val="both"/>
        <w:rPr>
          <w:rFonts w:ascii="Constantia" w:hAnsi="Constantia"/>
          <w:sz w:val="24"/>
          <w:szCs w:val="24"/>
        </w:rPr>
      </w:pPr>
    </w:p>
    <w:p w:rsidR="0055006C" w:rsidRDefault="0055006C" w:rsidP="006C32D3">
      <w:pPr>
        <w:spacing w:after="0"/>
        <w:jc w:val="both"/>
        <w:rPr>
          <w:rFonts w:ascii="Constantia" w:hAnsi="Constantia"/>
          <w:sz w:val="24"/>
          <w:szCs w:val="24"/>
        </w:rPr>
      </w:pPr>
    </w:p>
    <w:p w:rsidR="006C32D3" w:rsidRPr="0055006C" w:rsidRDefault="00E81F95" w:rsidP="006C32D3">
      <w:pPr>
        <w:spacing w:after="0"/>
        <w:jc w:val="both"/>
        <w:rPr>
          <w:rFonts w:ascii="Constantia" w:hAnsi="Constantia"/>
          <w:b/>
          <w:color w:val="FF6600"/>
          <w:sz w:val="28"/>
          <w:szCs w:val="28"/>
          <w:u w:val="single"/>
        </w:rPr>
      </w:pPr>
      <w:r>
        <w:rPr>
          <w:rFonts w:ascii="Constantia" w:hAnsi="Constantia"/>
          <w:b/>
          <w:color w:val="FF6600"/>
          <w:sz w:val="28"/>
          <w:szCs w:val="28"/>
          <w:u w:val="single"/>
        </w:rPr>
        <w:t>Pourquoi planifier le focus group ?</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 xml:space="preserve">    </w:t>
      </w:r>
    </w:p>
    <w:p w:rsidR="006C32D3" w:rsidRPr="006C32D3" w:rsidRDefault="00E81F95"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Pour d</w:t>
      </w:r>
      <w:r w:rsidR="006C32D3" w:rsidRPr="006C32D3">
        <w:rPr>
          <w:rFonts w:ascii="Constantia" w:hAnsi="Constantia" w:cs="Verdana"/>
          <w:sz w:val="24"/>
          <w:szCs w:val="24"/>
        </w:rPr>
        <w:t>éterminer les types et le nombre de focus group utiles aux différentes phases de l’évaluation</w:t>
      </w:r>
    </w:p>
    <w:p w:rsidR="006C32D3" w:rsidRPr="006C32D3" w:rsidRDefault="006C32D3" w:rsidP="006C32D3">
      <w:pPr>
        <w:pStyle w:val="Paragraphedeliste"/>
        <w:numPr>
          <w:ilvl w:val="0"/>
          <w:numId w:val="9"/>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 xml:space="preserve">Recruter un ou plusieurs animateur(s) </w:t>
      </w:r>
      <w:proofErr w:type="gramStart"/>
      <w:r w:rsidRPr="006C32D3">
        <w:rPr>
          <w:rFonts w:ascii="Constantia" w:hAnsi="Constantia" w:cs="Verdana"/>
          <w:sz w:val="24"/>
          <w:szCs w:val="24"/>
        </w:rPr>
        <w:t>local(</w:t>
      </w:r>
      <w:proofErr w:type="gramEnd"/>
      <w:r w:rsidRPr="006C32D3">
        <w:rPr>
          <w:rFonts w:ascii="Constantia" w:hAnsi="Constantia" w:cs="Verdana"/>
          <w:sz w:val="24"/>
          <w:szCs w:val="24"/>
        </w:rPr>
        <w:t>aux)</w:t>
      </w:r>
    </w:p>
    <w:p w:rsidR="006C32D3" w:rsidRPr="006C32D3" w:rsidRDefault="006C32D3" w:rsidP="006C32D3">
      <w:pPr>
        <w:pStyle w:val="Paragraphedeliste"/>
        <w:autoSpaceDE w:val="0"/>
        <w:autoSpaceDN w:val="0"/>
        <w:adjustRightInd w:val="0"/>
        <w:spacing w:after="0" w:line="240" w:lineRule="auto"/>
        <w:jc w:val="both"/>
        <w:rPr>
          <w:rFonts w:ascii="Constantia" w:hAnsi="Constantia" w:cs="Verdana"/>
          <w:sz w:val="24"/>
          <w:szCs w:val="24"/>
        </w:rPr>
      </w:pPr>
    </w:p>
    <w:p w:rsidR="006C32D3" w:rsidRPr="006C32D3" w:rsidRDefault="00E81F95"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Pour i</w:t>
      </w:r>
      <w:r w:rsidR="006C32D3" w:rsidRPr="006C32D3">
        <w:rPr>
          <w:rFonts w:ascii="Constantia" w:hAnsi="Constantia" w:cs="Verdana"/>
          <w:sz w:val="24"/>
          <w:szCs w:val="24"/>
        </w:rPr>
        <w:t>dentifier, au sein des catégories d’acteurs ciblées, les différents groupes d’intérêt par rapport à la politique évaluée :</w:t>
      </w:r>
    </w:p>
    <w:p w:rsidR="006C32D3" w:rsidRPr="006C32D3" w:rsidRDefault="006C32D3" w:rsidP="006C32D3">
      <w:pPr>
        <w:pStyle w:val="Paragraphedeliste"/>
        <w:numPr>
          <w:ilvl w:val="0"/>
          <w:numId w:val="10"/>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Sélectionner les participants</w:t>
      </w:r>
    </w:p>
    <w:p w:rsidR="006C32D3" w:rsidRPr="006C32D3" w:rsidRDefault="006C32D3" w:rsidP="006C32D3">
      <w:pPr>
        <w:pStyle w:val="Paragraphedeliste"/>
        <w:numPr>
          <w:ilvl w:val="0"/>
          <w:numId w:val="10"/>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Elaborer le guide d’animation</w:t>
      </w:r>
    </w:p>
    <w:p w:rsidR="006C32D3" w:rsidRPr="000425FC" w:rsidRDefault="006C32D3" w:rsidP="006C32D3">
      <w:pPr>
        <w:pStyle w:val="Paragraphedeliste"/>
        <w:numPr>
          <w:ilvl w:val="0"/>
          <w:numId w:val="10"/>
        </w:numPr>
        <w:spacing w:after="0"/>
        <w:jc w:val="both"/>
        <w:rPr>
          <w:rFonts w:ascii="Constantia" w:hAnsi="Constantia"/>
          <w:sz w:val="24"/>
          <w:szCs w:val="24"/>
        </w:rPr>
      </w:pPr>
      <w:r w:rsidRPr="006C32D3">
        <w:rPr>
          <w:rFonts w:ascii="Constantia" w:hAnsi="Constantia" w:cs="Verdana"/>
          <w:sz w:val="24"/>
          <w:szCs w:val="24"/>
        </w:rPr>
        <w:t>Planifier le(s) focus group(s)</w:t>
      </w:r>
    </w:p>
    <w:p w:rsidR="000425FC" w:rsidRPr="009D20BB" w:rsidRDefault="000425FC" w:rsidP="009D20BB">
      <w:pPr>
        <w:spacing w:after="0"/>
        <w:jc w:val="both"/>
        <w:rPr>
          <w:rFonts w:ascii="Constantia" w:hAnsi="Constantia"/>
          <w:sz w:val="24"/>
          <w:szCs w:val="24"/>
        </w:rPr>
      </w:pPr>
    </w:p>
    <w:p w:rsidR="00571BB1" w:rsidRPr="00E81F95" w:rsidRDefault="006C32D3" w:rsidP="00E81F95">
      <w:pPr>
        <w:spacing w:after="0"/>
        <w:ind w:firstLine="360"/>
        <w:jc w:val="both"/>
        <w:rPr>
          <w:rFonts w:ascii="Constantia" w:hAnsi="Constantia"/>
          <w:color w:val="00B050"/>
          <w:sz w:val="28"/>
          <w:szCs w:val="28"/>
          <w:u w:val="single"/>
        </w:rPr>
      </w:pPr>
      <w:r w:rsidRPr="00E81F95">
        <w:rPr>
          <w:rFonts w:ascii="Constantia" w:hAnsi="Constantia"/>
          <w:color w:val="00B050"/>
          <w:sz w:val="28"/>
          <w:szCs w:val="28"/>
          <w:u w:val="single"/>
        </w:rPr>
        <w:t>Check-list :</w:t>
      </w:r>
    </w:p>
    <w:p w:rsidR="006C32D3" w:rsidRPr="00571BB1" w:rsidRDefault="00E923E2" w:rsidP="006C32D3">
      <w:pPr>
        <w:spacing w:after="0"/>
        <w:jc w:val="both"/>
        <w:rPr>
          <w:rFonts w:ascii="Constantia" w:hAnsi="Constantia"/>
          <w:sz w:val="24"/>
          <w:szCs w:val="24"/>
        </w:rPr>
      </w:pPr>
      <w:r>
        <w:rPr>
          <w:rFonts w:ascii="Constantia" w:hAnsi="Constantia"/>
          <w:sz w:val="24"/>
          <w:szCs w:val="24"/>
        </w:rPr>
        <w:t xml:space="preserve">  </w:t>
      </w:r>
      <w:r w:rsidR="00571BB1" w:rsidRPr="00571BB1">
        <w:rPr>
          <w:rFonts w:ascii="Constantia" w:hAnsi="Constantia"/>
          <w:sz w:val="24"/>
          <w:szCs w:val="24"/>
        </w:rPr>
        <w:t>Afin</w:t>
      </w:r>
      <w:r>
        <w:rPr>
          <w:rFonts w:ascii="Constantia" w:hAnsi="Constantia"/>
          <w:sz w:val="24"/>
          <w:szCs w:val="24"/>
        </w:rPr>
        <w:t xml:space="preserve"> de vous aider </w:t>
      </w:r>
      <w:r w:rsidR="00394DBF">
        <w:rPr>
          <w:rFonts w:ascii="Constantia" w:hAnsi="Constantia"/>
          <w:sz w:val="24"/>
          <w:szCs w:val="24"/>
        </w:rPr>
        <w:t>dans l’organisation de</w:t>
      </w:r>
      <w:r>
        <w:rPr>
          <w:rFonts w:ascii="Constantia" w:hAnsi="Constantia"/>
          <w:sz w:val="24"/>
          <w:szCs w:val="24"/>
        </w:rPr>
        <w:t xml:space="preserve"> votre</w:t>
      </w:r>
      <w:r w:rsidR="00571BB1">
        <w:rPr>
          <w:rFonts w:ascii="Constantia" w:hAnsi="Constantia"/>
          <w:sz w:val="24"/>
          <w:szCs w:val="24"/>
        </w:rPr>
        <w:t xml:space="preserve"> focus group, nou</w:t>
      </w:r>
      <w:r w:rsidR="00394DBF">
        <w:rPr>
          <w:rFonts w:ascii="Constantia" w:hAnsi="Constantia"/>
          <w:sz w:val="24"/>
          <w:szCs w:val="24"/>
        </w:rPr>
        <w:t xml:space="preserve">s vous proposons deux </w:t>
      </w:r>
      <w:r>
        <w:rPr>
          <w:rFonts w:ascii="Constantia" w:hAnsi="Constantia"/>
          <w:sz w:val="24"/>
          <w:szCs w:val="24"/>
        </w:rPr>
        <w:t>Check-list. L’une est destinée aux évaluateurs, et l’autre aux gestionnaires.</w:t>
      </w:r>
    </w:p>
    <w:p w:rsidR="00571BB1" w:rsidRDefault="00571BB1" w:rsidP="006C32D3">
      <w:pPr>
        <w:autoSpaceDE w:val="0"/>
        <w:autoSpaceDN w:val="0"/>
        <w:adjustRightInd w:val="0"/>
        <w:spacing w:after="0" w:line="240" w:lineRule="auto"/>
        <w:jc w:val="both"/>
        <w:rPr>
          <w:rFonts w:ascii="Constantia" w:hAnsi="Constantia" w:cs="Verdana-Bold"/>
          <w:bCs/>
          <w:i/>
          <w:sz w:val="24"/>
          <w:szCs w:val="24"/>
          <w:u w:val="single"/>
        </w:rPr>
      </w:pPr>
    </w:p>
    <w:p w:rsidR="0070210B" w:rsidRDefault="0070210B" w:rsidP="006C32D3">
      <w:pPr>
        <w:autoSpaceDE w:val="0"/>
        <w:autoSpaceDN w:val="0"/>
        <w:adjustRightInd w:val="0"/>
        <w:spacing w:after="0" w:line="240" w:lineRule="auto"/>
        <w:jc w:val="both"/>
        <w:rPr>
          <w:rFonts w:ascii="Constantia" w:hAnsi="Constantia" w:cs="Verdana-Bold"/>
          <w:bCs/>
          <w:i/>
          <w:sz w:val="24"/>
          <w:szCs w:val="24"/>
          <w:u w:val="single"/>
        </w:rPr>
      </w:pPr>
    </w:p>
    <w:p w:rsidR="006C32D3" w:rsidRPr="006C32D3" w:rsidRDefault="006C32D3" w:rsidP="006C32D3">
      <w:pPr>
        <w:autoSpaceDE w:val="0"/>
        <w:autoSpaceDN w:val="0"/>
        <w:adjustRightInd w:val="0"/>
        <w:spacing w:after="0" w:line="240" w:lineRule="auto"/>
        <w:jc w:val="both"/>
        <w:rPr>
          <w:rFonts w:ascii="Constantia" w:hAnsi="Constantia" w:cs="Verdana-Bold"/>
          <w:bCs/>
          <w:i/>
          <w:sz w:val="24"/>
          <w:szCs w:val="24"/>
          <w:u w:val="single"/>
        </w:rPr>
      </w:pPr>
      <w:r w:rsidRPr="006C32D3">
        <w:rPr>
          <w:rFonts w:ascii="Constantia" w:hAnsi="Constantia" w:cs="Verdana-Bold"/>
          <w:bCs/>
          <w:i/>
          <w:sz w:val="24"/>
          <w:szCs w:val="24"/>
          <w:u w:val="single"/>
        </w:rPr>
        <w:t>Check-list destinée aux évaluateurs</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L'utilisation du focus group a-t-elle été justifiée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Les thèmes à débattre dans le focus group ont-ils été clairement identifiés au préalable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A-t-on mis à disposition des participants des documents de support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 xml:space="preserve">A-t-on sélectionné des animateurs en langue locale maîtrisant les techniques d’animation des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focus group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 xml:space="preserve">Les participants ont-ils été informés au préalable de l’objectif du focus group et des thèmes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abordés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Les animateurs ont-ils été informés du cadre dans lequel le focus group est mis en œuvre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Ont-ils été formés sur le sujet et les enjeux du focus group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 xml:space="preserve">Sait-on assurer de la neutralité des animateurs vis-à-vis des enjeux de la thématique des focus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group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A-t-on recueilli le verbatim des participants ?</w:t>
      </w:r>
    </w:p>
    <w:p w:rsidR="006C32D3" w:rsidRPr="006C32D3"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La restitution a-t-elle distingué les informations des opinions exprimées ?</w:t>
      </w:r>
    </w:p>
    <w:p w:rsidR="0070210B" w:rsidRPr="009D20BB" w:rsidRDefault="006C32D3" w:rsidP="006C32D3">
      <w:pPr>
        <w:pStyle w:val="Paragraphedeliste"/>
        <w:numPr>
          <w:ilvl w:val="0"/>
          <w:numId w:val="11"/>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Les points de vue des différentes catégories d’acteurs sont-ils présentés de façon explicite ?</w:t>
      </w:r>
    </w:p>
    <w:p w:rsidR="006C32D3" w:rsidRPr="006C32D3" w:rsidRDefault="006C32D3" w:rsidP="006C32D3">
      <w:pPr>
        <w:autoSpaceDE w:val="0"/>
        <w:autoSpaceDN w:val="0"/>
        <w:adjustRightInd w:val="0"/>
        <w:spacing w:after="0" w:line="240" w:lineRule="auto"/>
        <w:jc w:val="both"/>
        <w:rPr>
          <w:rFonts w:ascii="Constantia" w:hAnsi="Constantia" w:cs="Verdana-Bold"/>
          <w:bCs/>
          <w:i/>
          <w:sz w:val="24"/>
          <w:szCs w:val="24"/>
          <w:u w:val="single"/>
        </w:rPr>
      </w:pPr>
      <w:r w:rsidRPr="006C32D3">
        <w:rPr>
          <w:rFonts w:ascii="Constantia" w:hAnsi="Constantia" w:cs="Verdana-Bold"/>
          <w:bCs/>
          <w:i/>
          <w:sz w:val="24"/>
          <w:szCs w:val="24"/>
          <w:u w:val="single"/>
        </w:rPr>
        <w:lastRenderedPageBreak/>
        <w:t>Check-list destinée aux gestionnaires</w:t>
      </w:r>
    </w:p>
    <w:p w:rsidR="006C32D3" w:rsidRPr="006C32D3" w:rsidRDefault="006C32D3" w:rsidP="006C32D3">
      <w:pPr>
        <w:pStyle w:val="Paragraphedeliste"/>
        <w:numPr>
          <w:ilvl w:val="0"/>
          <w:numId w:val="12"/>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L’utilisation du focus group a-t-elle été justifiée ?</w:t>
      </w:r>
    </w:p>
    <w:p w:rsidR="006C32D3" w:rsidRPr="006C32D3" w:rsidRDefault="006C32D3" w:rsidP="006C32D3">
      <w:pPr>
        <w:pStyle w:val="Paragraphedeliste"/>
        <w:numPr>
          <w:ilvl w:val="0"/>
          <w:numId w:val="12"/>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Les thèmes proposés au focus group ont-ils été identifiés au préalable ?</w:t>
      </w:r>
    </w:p>
    <w:p w:rsidR="006C32D3" w:rsidRPr="006C32D3" w:rsidRDefault="006C32D3" w:rsidP="006C32D3">
      <w:pPr>
        <w:pStyle w:val="Paragraphedeliste"/>
        <w:numPr>
          <w:ilvl w:val="0"/>
          <w:numId w:val="12"/>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La restitution a-t-elle distingué les informations des opinions exprimées ?</w:t>
      </w:r>
    </w:p>
    <w:p w:rsidR="006C32D3" w:rsidRPr="006C32D3" w:rsidRDefault="006C32D3" w:rsidP="006C32D3">
      <w:pPr>
        <w:pStyle w:val="Paragraphedeliste"/>
        <w:numPr>
          <w:ilvl w:val="0"/>
          <w:numId w:val="12"/>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La diversité des points de vue et des opinions selon les catégories d’acteurs est-elle restituée ?</w:t>
      </w:r>
    </w:p>
    <w:p w:rsidR="006C32D3" w:rsidRPr="006C32D3" w:rsidRDefault="006C32D3" w:rsidP="006C32D3">
      <w:pPr>
        <w:pStyle w:val="Paragraphedeliste"/>
        <w:numPr>
          <w:ilvl w:val="0"/>
          <w:numId w:val="12"/>
        </w:numPr>
        <w:autoSpaceDE w:val="0"/>
        <w:autoSpaceDN w:val="0"/>
        <w:adjustRightInd w:val="0"/>
        <w:spacing w:after="0" w:line="240" w:lineRule="auto"/>
        <w:jc w:val="both"/>
        <w:rPr>
          <w:rFonts w:ascii="Constantia" w:hAnsi="Constantia" w:cs="Verdana"/>
          <w:sz w:val="24"/>
          <w:szCs w:val="24"/>
        </w:rPr>
      </w:pPr>
      <w:r w:rsidRPr="006C32D3">
        <w:rPr>
          <w:rFonts w:ascii="Constantia" w:hAnsi="Constantia" w:cs="Verdana"/>
          <w:sz w:val="24"/>
          <w:szCs w:val="24"/>
        </w:rPr>
        <w:t>Les points de vue des différentes catégories d’acteurs sont-ils présentés de façon explicite ?</w:t>
      </w:r>
    </w:p>
    <w:p w:rsidR="006C32D3" w:rsidRDefault="006C32D3" w:rsidP="006C32D3">
      <w:pPr>
        <w:autoSpaceDE w:val="0"/>
        <w:autoSpaceDN w:val="0"/>
        <w:adjustRightInd w:val="0"/>
        <w:spacing w:after="0" w:line="240" w:lineRule="auto"/>
        <w:jc w:val="both"/>
        <w:rPr>
          <w:rFonts w:ascii="Constantia" w:hAnsi="Constantia" w:cs="Verdana"/>
          <w:sz w:val="24"/>
          <w:szCs w:val="24"/>
        </w:rPr>
      </w:pPr>
    </w:p>
    <w:p w:rsidR="009D20BB" w:rsidRPr="006C32D3" w:rsidRDefault="009D20BB" w:rsidP="006C32D3">
      <w:pPr>
        <w:autoSpaceDE w:val="0"/>
        <w:autoSpaceDN w:val="0"/>
        <w:adjustRightInd w:val="0"/>
        <w:spacing w:after="0" w:line="240" w:lineRule="auto"/>
        <w:jc w:val="both"/>
        <w:rPr>
          <w:rFonts w:ascii="Constantia" w:hAnsi="Constantia" w:cs="Verdana"/>
          <w:sz w:val="24"/>
          <w:szCs w:val="24"/>
        </w:rPr>
      </w:pPr>
    </w:p>
    <w:p w:rsidR="006C32D3" w:rsidRPr="009D20BB" w:rsidRDefault="009D20BB" w:rsidP="006C32D3">
      <w:pPr>
        <w:autoSpaceDE w:val="0"/>
        <w:autoSpaceDN w:val="0"/>
        <w:adjustRightInd w:val="0"/>
        <w:spacing w:after="0" w:line="240" w:lineRule="auto"/>
        <w:jc w:val="both"/>
        <w:rPr>
          <w:rFonts w:ascii="Constantia" w:hAnsi="Constantia" w:cs="Verdana"/>
          <w:b/>
          <w:color w:val="FF6600"/>
          <w:sz w:val="28"/>
          <w:szCs w:val="28"/>
          <w:u w:val="single"/>
        </w:rPr>
      </w:pPr>
      <w:r>
        <w:rPr>
          <w:rFonts w:ascii="Constantia" w:hAnsi="Constantia" w:cs="Verdana"/>
          <w:b/>
          <w:color w:val="FF6600"/>
          <w:sz w:val="28"/>
          <w:szCs w:val="28"/>
          <w:u w:val="single"/>
        </w:rPr>
        <w:t>Quelques astuces et</w:t>
      </w:r>
      <w:r w:rsidR="006C32D3" w:rsidRPr="009D20BB">
        <w:rPr>
          <w:rFonts w:ascii="Constantia" w:hAnsi="Constantia" w:cs="Verdana"/>
          <w:b/>
          <w:color w:val="FF6600"/>
          <w:sz w:val="28"/>
          <w:szCs w:val="28"/>
          <w:u w:val="single"/>
        </w:rPr>
        <w:t xml:space="preserve"> conseils </w:t>
      </w:r>
      <w:r>
        <w:rPr>
          <w:rFonts w:ascii="Constantia" w:hAnsi="Constantia" w:cs="Verdana"/>
          <w:b/>
          <w:color w:val="FF6600"/>
          <w:sz w:val="28"/>
          <w:szCs w:val="28"/>
          <w:u w:val="single"/>
        </w:rPr>
        <w:t xml:space="preserve">pour mettre en place un focus group </w:t>
      </w:r>
      <w:r w:rsidR="006C32D3" w:rsidRPr="009D20BB">
        <w:rPr>
          <w:rFonts w:ascii="Constantia" w:hAnsi="Constantia" w:cs="Verdana"/>
          <w:b/>
          <w:color w:val="FF6600"/>
          <w:sz w:val="28"/>
          <w:szCs w:val="28"/>
          <w:u w:val="single"/>
        </w:rPr>
        <w:t>:</w:t>
      </w:r>
    </w:p>
    <w:p w:rsidR="006C32D3" w:rsidRPr="006C32D3" w:rsidRDefault="006C32D3" w:rsidP="006C32D3">
      <w:pPr>
        <w:autoSpaceDE w:val="0"/>
        <w:autoSpaceDN w:val="0"/>
        <w:adjustRightInd w:val="0"/>
        <w:spacing w:after="0" w:line="240" w:lineRule="auto"/>
        <w:jc w:val="both"/>
        <w:rPr>
          <w:rFonts w:ascii="Constantia" w:hAnsi="Constantia" w:cs="Verdana"/>
          <w:sz w:val="24"/>
          <w:szCs w:val="24"/>
        </w:rPr>
      </w:pPr>
    </w:p>
    <w:p w:rsidR="006C32D3" w:rsidRPr="006E6E0C" w:rsidRDefault="00571BB1" w:rsidP="006E6E0C">
      <w:pPr>
        <w:pStyle w:val="Paragraphedeliste"/>
        <w:numPr>
          <w:ilvl w:val="0"/>
          <w:numId w:val="15"/>
        </w:numPr>
        <w:autoSpaceDE w:val="0"/>
        <w:autoSpaceDN w:val="0"/>
        <w:adjustRightInd w:val="0"/>
        <w:spacing w:after="0" w:line="240" w:lineRule="auto"/>
        <w:jc w:val="both"/>
        <w:rPr>
          <w:rFonts w:ascii="Constantia" w:hAnsi="Constantia" w:cs="Verdana"/>
          <w:sz w:val="24"/>
          <w:szCs w:val="24"/>
          <w:u w:val="single"/>
        </w:rPr>
      </w:pPr>
      <w:r w:rsidRPr="006E6E0C">
        <w:rPr>
          <w:rFonts w:ascii="Constantia" w:hAnsi="Constantia" w:cs="Verdana"/>
          <w:sz w:val="24"/>
          <w:szCs w:val="24"/>
          <w:u w:val="single"/>
        </w:rPr>
        <w:t>Recrutement et composition :</w:t>
      </w:r>
    </w:p>
    <w:p w:rsidR="00143EBB" w:rsidRDefault="0070210B"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w:t>
      </w:r>
      <w:r w:rsidR="00143EBB">
        <w:rPr>
          <w:rFonts w:ascii="Constantia" w:hAnsi="Constantia" w:cs="Verdana"/>
          <w:sz w:val="24"/>
          <w:szCs w:val="24"/>
        </w:rPr>
        <w:t>C’est le chargé d’étude qui s’en occupe.</w:t>
      </w:r>
      <w:r>
        <w:rPr>
          <w:rFonts w:ascii="Constantia" w:hAnsi="Constantia" w:cs="Verdana"/>
          <w:sz w:val="24"/>
          <w:szCs w:val="24"/>
        </w:rPr>
        <w:t xml:space="preserve"> </w:t>
      </w:r>
    </w:p>
    <w:p w:rsidR="00143EBB" w:rsidRDefault="00143EBB" w:rsidP="006C32D3">
      <w:pPr>
        <w:autoSpaceDE w:val="0"/>
        <w:autoSpaceDN w:val="0"/>
        <w:adjustRightInd w:val="0"/>
        <w:spacing w:after="0" w:line="240" w:lineRule="auto"/>
        <w:jc w:val="both"/>
        <w:rPr>
          <w:rFonts w:ascii="Constantia" w:hAnsi="Constantia" w:cs="Verdana"/>
          <w:sz w:val="24"/>
          <w:szCs w:val="24"/>
        </w:rPr>
      </w:pPr>
    </w:p>
    <w:p w:rsidR="0070210B" w:rsidRDefault="00143EBB"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w:t>
      </w:r>
      <w:r w:rsidR="0070210B">
        <w:rPr>
          <w:rFonts w:ascii="Constantia" w:hAnsi="Constantia" w:cs="Verdana"/>
          <w:sz w:val="24"/>
          <w:szCs w:val="24"/>
        </w:rPr>
        <w:t>Le groupe doit être homogène sur certaines caractéristiques (le degré d’intérêt pour certaines catégories de produits) et hétérogène sur d’autres (comme l’âge, les revenus, etc.). En général on ne fait pas de groupe mixte pour éviter certains blocages.</w:t>
      </w:r>
    </w:p>
    <w:p w:rsidR="0070210B" w:rsidRDefault="0070210B" w:rsidP="006C32D3">
      <w:pPr>
        <w:autoSpaceDE w:val="0"/>
        <w:autoSpaceDN w:val="0"/>
        <w:adjustRightInd w:val="0"/>
        <w:spacing w:after="0" w:line="240" w:lineRule="auto"/>
        <w:jc w:val="both"/>
        <w:rPr>
          <w:rFonts w:ascii="Constantia" w:hAnsi="Constantia" w:cs="Verdana"/>
          <w:sz w:val="24"/>
          <w:szCs w:val="24"/>
        </w:rPr>
      </w:pPr>
    </w:p>
    <w:p w:rsidR="0070210B" w:rsidRDefault="0070210B"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Il faut éviter de sélectionner des habitués d’entretien de groupe car ils ont tendance à se comporter comme des experts.</w:t>
      </w:r>
    </w:p>
    <w:p w:rsidR="0070210B" w:rsidRDefault="0070210B" w:rsidP="006C32D3">
      <w:pPr>
        <w:autoSpaceDE w:val="0"/>
        <w:autoSpaceDN w:val="0"/>
        <w:adjustRightInd w:val="0"/>
        <w:spacing w:after="0" w:line="240" w:lineRule="auto"/>
        <w:jc w:val="both"/>
        <w:rPr>
          <w:rFonts w:ascii="Constantia" w:hAnsi="Constantia" w:cs="Verdana"/>
          <w:sz w:val="24"/>
          <w:szCs w:val="24"/>
        </w:rPr>
      </w:pPr>
    </w:p>
    <w:p w:rsidR="0070210B" w:rsidRDefault="0070210B"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Lors du recrutement, la formulation du thème de discussion doit rester vague pour garder la spontanéité.</w:t>
      </w:r>
    </w:p>
    <w:p w:rsidR="00143EBB" w:rsidRDefault="00143EBB"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La plus grande difficulté du recrutement est de faire accepter la participation et de s’assurer de la présence effective du nombre minimal requis de participants.</w:t>
      </w:r>
    </w:p>
    <w:p w:rsidR="006E6E0C" w:rsidRDefault="006E6E0C" w:rsidP="006C32D3">
      <w:pPr>
        <w:autoSpaceDE w:val="0"/>
        <w:autoSpaceDN w:val="0"/>
        <w:adjustRightInd w:val="0"/>
        <w:spacing w:after="0" w:line="240" w:lineRule="auto"/>
        <w:jc w:val="both"/>
        <w:rPr>
          <w:rFonts w:ascii="Constantia" w:hAnsi="Constantia" w:cs="Verdana"/>
          <w:sz w:val="24"/>
          <w:szCs w:val="24"/>
        </w:rPr>
      </w:pPr>
    </w:p>
    <w:p w:rsidR="00143EBB" w:rsidRDefault="00143EBB" w:rsidP="006C32D3">
      <w:pPr>
        <w:autoSpaceDE w:val="0"/>
        <w:autoSpaceDN w:val="0"/>
        <w:adjustRightInd w:val="0"/>
        <w:spacing w:after="0" w:line="240" w:lineRule="auto"/>
        <w:jc w:val="both"/>
        <w:rPr>
          <w:rFonts w:ascii="Constantia" w:hAnsi="Constantia" w:cs="Verdana"/>
          <w:sz w:val="24"/>
          <w:szCs w:val="24"/>
        </w:rPr>
      </w:pPr>
    </w:p>
    <w:tbl>
      <w:tblPr>
        <w:tblStyle w:val="Grilledutableau"/>
        <w:tblW w:w="0" w:type="auto"/>
        <w:tblLook w:val="04A0"/>
      </w:tblPr>
      <w:tblGrid>
        <w:gridCol w:w="4606"/>
        <w:gridCol w:w="4606"/>
      </w:tblGrid>
      <w:tr w:rsidR="00143EBB" w:rsidTr="00143EBB">
        <w:tc>
          <w:tcPr>
            <w:tcW w:w="4606" w:type="dxa"/>
            <w:shd w:val="clear" w:color="auto" w:fill="D9D9D9" w:themeFill="background1" w:themeFillShade="D9"/>
          </w:tcPr>
          <w:p w:rsidR="00143EBB" w:rsidRPr="00143EBB" w:rsidRDefault="00143EBB" w:rsidP="00143EBB">
            <w:pPr>
              <w:autoSpaceDE w:val="0"/>
              <w:autoSpaceDN w:val="0"/>
              <w:adjustRightInd w:val="0"/>
              <w:jc w:val="center"/>
              <w:rPr>
                <w:rFonts w:ascii="Constantia" w:hAnsi="Constantia" w:cs="Verdana"/>
                <w:b/>
                <w:sz w:val="20"/>
                <w:szCs w:val="20"/>
              </w:rPr>
            </w:pPr>
            <w:r w:rsidRPr="00143EBB">
              <w:rPr>
                <w:rFonts w:ascii="Constantia" w:hAnsi="Constantia" w:cs="Verdana"/>
                <w:b/>
                <w:sz w:val="20"/>
                <w:szCs w:val="20"/>
              </w:rPr>
              <w:t>Comment convaincre de participer ?</w:t>
            </w:r>
          </w:p>
        </w:tc>
        <w:tc>
          <w:tcPr>
            <w:tcW w:w="4606" w:type="dxa"/>
            <w:shd w:val="clear" w:color="auto" w:fill="D9D9D9" w:themeFill="background1" w:themeFillShade="D9"/>
          </w:tcPr>
          <w:p w:rsidR="00143EBB" w:rsidRPr="00143EBB" w:rsidRDefault="00143EBB" w:rsidP="00143EBB">
            <w:pPr>
              <w:autoSpaceDE w:val="0"/>
              <w:autoSpaceDN w:val="0"/>
              <w:adjustRightInd w:val="0"/>
              <w:jc w:val="center"/>
              <w:rPr>
                <w:rFonts w:ascii="Constantia" w:hAnsi="Constantia" w:cs="Verdana"/>
                <w:b/>
                <w:sz w:val="20"/>
                <w:szCs w:val="20"/>
              </w:rPr>
            </w:pPr>
            <w:r w:rsidRPr="00143EBB">
              <w:rPr>
                <w:rFonts w:ascii="Constantia" w:hAnsi="Constantia" w:cs="Verdana"/>
                <w:b/>
                <w:sz w:val="20"/>
                <w:szCs w:val="20"/>
              </w:rPr>
              <w:t>Comment réduire les défaillances ?</w:t>
            </w:r>
          </w:p>
        </w:tc>
      </w:tr>
      <w:tr w:rsidR="00143EBB" w:rsidTr="00143EBB">
        <w:tc>
          <w:tcPr>
            <w:tcW w:w="4606" w:type="dxa"/>
          </w:tcPr>
          <w:p w:rsidR="00143EBB" w:rsidRPr="00143EBB" w:rsidRDefault="00143EBB" w:rsidP="006C32D3">
            <w:pPr>
              <w:autoSpaceDE w:val="0"/>
              <w:autoSpaceDN w:val="0"/>
              <w:adjustRightInd w:val="0"/>
              <w:jc w:val="both"/>
              <w:rPr>
                <w:rFonts w:ascii="Constantia" w:hAnsi="Constantia" w:cs="Verdana"/>
                <w:i/>
                <w:sz w:val="20"/>
                <w:szCs w:val="20"/>
                <w:u w:val="single"/>
              </w:rPr>
            </w:pPr>
            <w:r w:rsidRPr="00143EBB">
              <w:rPr>
                <w:rFonts w:ascii="Constantia" w:hAnsi="Constantia" w:cs="Verdana"/>
                <w:i/>
                <w:sz w:val="20"/>
                <w:szCs w:val="20"/>
                <w:u w:val="single"/>
              </w:rPr>
              <w:t>Dédommagement financier :</w:t>
            </w:r>
          </w:p>
          <w:p w:rsidR="00143EBB" w:rsidRDefault="00143EBB" w:rsidP="006C32D3">
            <w:pPr>
              <w:autoSpaceDE w:val="0"/>
              <w:autoSpaceDN w:val="0"/>
              <w:adjustRightInd w:val="0"/>
              <w:jc w:val="both"/>
              <w:rPr>
                <w:rFonts w:ascii="Constantia" w:hAnsi="Constantia" w:cs="Verdana"/>
                <w:sz w:val="20"/>
                <w:szCs w:val="20"/>
              </w:rPr>
            </w:pPr>
            <w:r>
              <w:rPr>
                <w:rFonts w:ascii="Constantia" w:hAnsi="Constantia" w:cs="Verdana"/>
                <w:sz w:val="20"/>
                <w:szCs w:val="20"/>
              </w:rPr>
              <w:t>Participation financière, frais de déplacement et de garde d’enfants. Eventuellement, prévoir un cadeau en plus de cela.</w:t>
            </w:r>
          </w:p>
          <w:p w:rsidR="00143EBB" w:rsidRDefault="00143EBB" w:rsidP="006C32D3">
            <w:pPr>
              <w:autoSpaceDE w:val="0"/>
              <w:autoSpaceDN w:val="0"/>
              <w:adjustRightInd w:val="0"/>
              <w:jc w:val="both"/>
              <w:rPr>
                <w:rFonts w:ascii="Constantia" w:hAnsi="Constantia" w:cs="Verdana"/>
                <w:sz w:val="20"/>
                <w:szCs w:val="20"/>
              </w:rPr>
            </w:pPr>
          </w:p>
          <w:p w:rsidR="00143EBB" w:rsidRPr="00143EBB" w:rsidRDefault="00143EBB" w:rsidP="006C32D3">
            <w:pPr>
              <w:autoSpaceDE w:val="0"/>
              <w:autoSpaceDN w:val="0"/>
              <w:adjustRightInd w:val="0"/>
              <w:jc w:val="both"/>
              <w:rPr>
                <w:rFonts w:ascii="Constantia" w:hAnsi="Constantia" w:cs="Verdana"/>
                <w:i/>
                <w:sz w:val="20"/>
                <w:szCs w:val="20"/>
                <w:u w:val="single"/>
              </w:rPr>
            </w:pPr>
            <w:r w:rsidRPr="00143EBB">
              <w:rPr>
                <w:rFonts w:ascii="Constantia" w:hAnsi="Constantia" w:cs="Verdana"/>
                <w:i/>
                <w:sz w:val="20"/>
                <w:szCs w:val="20"/>
                <w:u w:val="single"/>
              </w:rPr>
              <w:t>Plaisir d’apprendre, de se distraire :</w:t>
            </w:r>
          </w:p>
          <w:p w:rsidR="00143EBB" w:rsidRDefault="00143EBB" w:rsidP="006C32D3">
            <w:pPr>
              <w:autoSpaceDE w:val="0"/>
              <w:autoSpaceDN w:val="0"/>
              <w:adjustRightInd w:val="0"/>
              <w:jc w:val="both"/>
              <w:rPr>
                <w:rFonts w:ascii="Constantia" w:hAnsi="Constantia" w:cs="Verdana"/>
                <w:sz w:val="20"/>
                <w:szCs w:val="20"/>
              </w:rPr>
            </w:pPr>
            <w:r>
              <w:rPr>
                <w:rFonts w:ascii="Constantia" w:hAnsi="Constantia" w:cs="Verdana"/>
                <w:sz w:val="20"/>
                <w:szCs w:val="20"/>
              </w:rPr>
              <w:t>Vanter l’ambiance détendue et chaleureuse, ainsi que la qualité de l’animation</w:t>
            </w:r>
          </w:p>
          <w:p w:rsidR="00143EBB" w:rsidRDefault="00143EBB" w:rsidP="006C32D3">
            <w:pPr>
              <w:autoSpaceDE w:val="0"/>
              <w:autoSpaceDN w:val="0"/>
              <w:adjustRightInd w:val="0"/>
              <w:jc w:val="both"/>
              <w:rPr>
                <w:rFonts w:ascii="Constantia" w:hAnsi="Constantia" w:cs="Verdana"/>
                <w:sz w:val="20"/>
                <w:szCs w:val="20"/>
              </w:rPr>
            </w:pPr>
          </w:p>
          <w:p w:rsidR="00143EBB" w:rsidRPr="00143EBB" w:rsidRDefault="00143EBB" w:rsidP="006C32D3">
            <w:pPr>
              <w:autoSpaceDE w:val="0"/>
              <w:autoSpaceDN w:val="0"/>
              <w:adjustRightInd w:val="0"/>
              <w:jc w:val="both"/>
              <w:rPr>
                <w:rFonts w:ascii="Constantia" w:hAnsi="Constantia" w:cs="Verdana"/>
                <w:i/>
                <w:sz w:val="20"/>
                <w:szCs w:val="20"/>
                <w:u w:val="single"/>
              </w:rPr>
            </w:pPr>
            <w:r w:rsidRPr="00143EBB">
              <w:rPr>
                <w:rFonts w:ascii="Constantia" w:hAnsi="Constantia" w:cs="Verdana"/>
                <w:i/>
                <w:sz w:val="20"/>
                <w:szCs w:val="20"/>
                <w:u w:val="single"/>
              </w:rPr>
              <w:t>Recrutement par relation :</w:t>
            </w:r>
          </w:p>
          <w:p w:rsidR="00143EBB" w:rsidRDefault="00143EBB" w:rsidP="006C32D3">
            <w:pPr>
              <w:autoSpaceDE w:val="0"/>
              <w:autoSpaceDN w:val="0"/>
              <w:adjustRightInd w:val="0"/>
              <w:jc w:val="both"/>
              <w:rPr>
                <w:rFonts w:ascii="Constantia" w:hAnsi="Constantia" w:cs="Verdana"/>
                <w:sz w:val="20"/>
                <w:szCs w:val="20"/>
              </w:rPr>
            </w:pPr>
            <w:r>
              <w:rPr>
                <w:rFonts w:ascii="Constantia" w:hAnsi="Constantia" w:cs="Verdana"/>
                <w:sz w:val="20"/>
                <w:szCs w:val="20"/>
              </w:rPr>
              <w:t>Parrainage des participants précédents.</w:t>
            </w:r>
          </w:p>
          <w:p w:rsidR="00143EBB" w:rsidRDefault="00143EBB" w:rsidP="006C32D3">
            <w:pPr>
              <w:autoSpaceDE w:val="0"/>
              <w:autoSpaceDN w:val="0"/>
              <w:adjustRightInd w:val="0"/>
              <w:jc w:val="both"/>
              <w:rPr>
                <w:rFonts w:ascii="Constantia" w:hAnsi="Constantia" w:cs="Verdana"/>
                <w:sz w:val="20"/>
                <w:szCs w:val="20"/>
              </w:rPr>
            </w:pPr>
          </w:p>
          <w:p w:rsidR="00143EBB" w:rsidRPr="00143EBB" w:rsidRDefault="00143EBB" w:rsidP="006C32D3">
            <w:pPr>
              <w:autoSpaceDE w:val="0"/>
              <w:autoSpaceDN w:val="0"/>
              <w:adjustRightInd w:val="0"/>
              <w:jc w:val="both"/>
              <w:rPr>
                <w:rFonts w:ascii="Constantia" w:hAnsi="Constantia" w:cs="Verdana"/>
                <w:i/>
                <w:sz w:val="20"/>
                <w:szCs w:val="20"/>
                <w:u w:val="single"/>
              </w:rPr>
            </w:pPr>
            <w:r w:rsidRPr="00143EBB">
              <w:rPr>
                <w:rFonts w:ascii="Constantia" w:hAnsi="Constantia" w:cs="Verdana"/>
                <w:i/>
                <w:sz w:val="20"/>
                <w:szCs w:val="20"/>
                <w:u w:val="single"/>
              </w:rPr>
              <w:t>Appui de l’entreprise :</w:t>
            </w:r>
          </w:p>
          <w:p w:rsidR="00143EBB" w:rsidRPr="00143EBB" w:rsidRDefault="00143EBB" w:rsidP="00143EBB">
            <w:pPr>
              <w:autoSpaceDE w:val="0"/>
              <w:autoSpaceDN w:val="0"/>
              <w:adjustRightInd w:val="0"/>
              <w:jc w:val="both"/>
              <w:rPr>
                <w:rFonts w:ascii="Constantia" w:hAnsi="Constantia" w:cs="Verdana"/>
                <w:sz w:val="20"/>
                <w:szCs w:val="20"/>
              </w:rPr>
            </w:pPr>
            <w:r>
              <w:rPr>
                <w:rFonts w:ascii="Constantia" w:hAnsi="Constantia" w:cs="Verdana"/>
                <w:sz w:val="20"/>
                <w:szCs w:val="20"/>
              </w:rPr>
              <w:t>L’entreprise envoie une lettre de couverture crédibilisant la participation.</w:t>
            </w:r>
          </w:p>
        </w:tc>
        <w:tc>
          <w:tcPr>
            <w:tcW w:w="4606" w:type="dxa"/>
          </w:tcPr>
          <w:p w:rsidR="0077626F" w:rsidRPr="0077626F" w:rsidRDefault="0077626F" w:rsidP="006C32D3">
            <w:pPr>
              <w:autoSpaceDE w:val="0"/>
              <w:autoSpaceDN w:val="0"/>
              <w:adjustRightInd w:val="0"/>
              <w:jc w:val="both"/>
              <w:rPr>
                <w:rFonts w:ascii="Constantia" w:hAnsi="Constantia" w:cs="Verdana"/>
                <w:i/>
                <w:sz w:val="20"/>
                <w:szCs w:val="20"/>
                <w:u w:val="single"/>
              </w:rPr>
            </w:pPr>
            <w:r w:rsidRPr="0077626F">
              <w:rPr>
                <w:rFonts w:ascii="Constantia" w:hAnsi="Constantia" w:cs="Verdana"/>
                <w:i/>
                <w:sz w:val="20"/>
                <w:szCs w:val="20"/>
                <w:u w:val="single"/>
              </w:rPr>
              <w:t>Pallier aux désistements :</w:t>
            </w:r>
          </w:p>
          <w:p w:rsidR="00143EBB" w:rsidRDefault="00261736" w:rsidP="006C32D3">
            <w:pPr>
              <w:autoSpaceDE w:val="0"/>
              <w:autoSpaceDN w:val="0"/>
              <w:adjustRightInd w:val="0"/>
              <w:jc w:val="both"/>
              <w:rPr>
                <w:rFonts w:ascii="Constantia" w:hAnsi="Constantia" w:cs="Verdana"/>
                <w:sz w:val="20"/>
                <w:szCs w:val="20"/>
              </w:rPr>
            </w:pPr>
            <w:r>
              <w:rPr>
                <w:rFonts w:ascii="Constantia" w:hAnsi="Constantia" w:cs="Verdana"/>
                <w:sz w:val="20"/>
                <w:szCs w:val="20"/>
              </w:rPr>
              <w:t>Prévoir 20 à 30% d’</w:t>
            </w:r>
            <w:r w:rsidR="0077626F">
              <w:rPr>
                <w:rFonts w:ascii="Constantia" w:hAnsi="Constantia" w:cs="Verdana"/>
                <w:sz w:val="20"/>
                <w:szCs w:val="20"/>
              </w:rPr>
              <w:t>interviewés supplémentaires</w:t>
            </w:r>
            <w:r>
              <w:rPr>
                <w:rFonts w:ascii="Constantia" w:hAnsi="Constantia" w:cs="Verdana"/>
                <w:sz w:val="20"/>
                <w:szCs w:val="20"/>
              </w:rPr>
              <w:t>.</w:t>
            </w:r>
          </w:p>
          <w:p w:rsidR="00261736" w:rsidRDefault="00261736" w:rsidP="006C32D3">
            <w:pPr>
              <w:autoSpaceDE w:val="0"/>
              <w:autoSpaceDN w:val="0"/>
              <w:adjustRightInd w:val="0"/>
              <w:jc w:val="both"/>
              <w:rPr>
                <w:rFonts w:ascii="Constantia" w:hAnsi="Constantia" w:cs="Verdana"/>
                <w:sz w:val="20"/>
                <w:szCs w:val="20"/>
              </w:rPr>
            </w:pPr>
          </w:p>
          <w:p w:rsidR="00261736" w:rsidRPr="0077626F" w:rsidRDefault="00261736" w:rsidP="006C32D3">
            <w:pPr>
              <w:autoSpaceDE w:val="0"/>
              <w:autoSpaceDN w:val="0"/>
              <w:adjustRightInd w:val="0"/>
              <w:jc w:val="both"/>
              <w:rPr>
                <w:rFonts w:ascii="Constantia" w:hAnsi="Constantia" w:cs="Verdana"/>
                <w:i/>
                <w:sz w:val="20"/>
                <w:szCs w:val="20"/>
                <w:u w:val="single"/>
              </w:rPr>
            </w:pPr>
            <w:r w:rsidRPr="0077626F">
              <w:rPr>
                <w:rFonts w:ascii="Constantia" w:hAnsi="Constantia" w:cs="Verdana"/>
                <w:i/>
                <w:sz w:val="20"/>
                <w:szCs w:val="20"/>
                <w:u w:val="single"/>
              </w:rPr>
              <w:t>Confirmer par écrit l’accord verbal :</w:t>
            </w:r>
          </w:p>
          <w:p w:rsidR="00261736" w:rsidRDefault="0077626F" w:rsidP="006C32D3">
            <w:pPr>
              <w:autoSpaceDE w:val="0"/>
              <w:autoSpaceDN w:val="0"/>
              <w:adjustRightInd w:val="0"/>
              <w:jc w:val="both"/>
              <w:rPr>
                <w:rFonts w:ascii="Constantia" w:hAnsi="Constantia" w:cs="Verdana"/>
                <w:sz w:val="20"/>
                <w:szCs w:val="20"/>
              </w:rPr>
            </w:pPr>
            <w:r>
              <w:rPr>
                <w:rFonts w:ascii="Constantia" w:hAnsi="Constantia" w:cs="Verdana"/>
                <w:sz w:val="20"/>
                <w:szCs w:val="20"/>
              </w:rPr>
              <w:t>Rappel du jour, de l’heure, les moyens de transport, un plan et des remerciements. On en profite pour insister sur le caractère impératif de la participation, la nécessité d’être ponctuel et on rappelle le thème de la discussion.</w:t>
            </w:r>
          </w:p>
          <w:p w:rsidR="0077626F" w:rsidRDefault="0077626F" w:rsidP="006C32D3">
            <w:pPr>
              <w:autoSpaceDE w:val="0"/>
              <w:autoSpaceDN w:val="0"/>
              <w:adjustRightInd w:val="0"/>
              <w:jc w:val="both"/>
              <w:rPr>
                <w:rFonts w:ascii="Constantia" w:hAnsi="Constantia" w:cs="Verdana"/>
                <w:sz w:val="20"/>
                <w:szCs w:val="20"/>
              </w:rPr>
            </w:pPr>
          </w:p>
          <w:p w:rsidR="0077626F" w:rsidRPr="0077626F" w:rsidRDefault="0077626F" w:rsidP="006C32D3">
            <w:pPr>
              <w:autoSpaceDE w:val="0"/>
              <w:autoSpaceDN w:val="0"/>
              <w:adjustRightInd w:val="0"/>
              <w:jc w:val="both"/>
              <w:rPr>
                <w:rFonts w:ascii="Constantia" w:hAnsi="Constantia" w:cs="Verdana"/>
                <w:i/>
                <w:sz w:val="20"/>
                <w:szCs w:val="20"/>
                <w:u w:val="single"/>
              </w:rPr>
            </w:pPr>
            <w:r w:rsidRPr="0077626F">
              <w:rPr>
                <w:rFonts w:ascii="Constantia" w:hAnsi="Constantia" w:cs="Verdana"/>
                <w:i/>
                <w:sz w:val="20"/>
                <w:szCs w:val="20"/>
                <w:u w:val="single"/>
              </w:rPr>
              <w:t>Rappel téléphonique :</w:t>
            </w:r>
          </w:p>
          <w:p w:rsidR="0077626F" w:rsidRPr="00143EBB" w:rsidRDefault="0077626F" w:rsidP="006C32D3">
            <w:pPr>
              <w:autoSpaceDE w:val="0"/>
              <w:autoSpaceDN w:val="0"/>
              <w:adjustRightInd w:val="0"/>
              <w:jc w:val="both"/>
              <w:rPr>
                <w:rFonts w:ascii="Constantia" w:hAnsi="Constantia" w:cs="Verdana"/>
                <w:sz w:val="20"/>
                <w:szCs w:val="20"/>
              </w:rPr>
            </w:pPr>
            <w:r>
              <w:rPr>
                <w:rFonts w:ascii="Constantia" w:hAnsi="Constantia" w:cs="Verdana"/>
                <w:sz w:val="20"/>
                <w:szCs w:val="20"/>
              </w:rPr>
              <w:t>Le jour précédant le focus group.</w:t>
            </w:r>
          </w:p>
        </w:tc>
      </w:tr>
    </w:tbl>
    <w:p w:rsidR="00143EBB" w:rsidRDefault="00143EBB" w:rsidP="006C32D3">
      <w:pPr>
        <w:autoSpaceDE w:val="0"/>
        <w:autoSpaceDN w:val="0"/>
        <w:adjustRightInd w:val="0"/>
        <w:spacing w:after="0" w:line="240" w:lineRule="auto"/>
        <w:jc w:val="both"/>
        <w:rPr>
          <w:rFonts w:ascii="Constantia" w:hAnsi="Constantia" w:cs="Verdana"/>
          <w:sz w:val="24"/>
          <w:szCs w:val="24"/>
        </w:rPr>
      </w:pPr>
    </w:p>
    <w:p w:rsidR="0070210B" w:rsidRDefault="0070210B" w:rsidP="006C32D3">
      <w:pPr>
        <w:autoSpaceDE w:val="0"/>
        <w:autoSpaceDN w:val="0"/>
        <w:adjustRightInd w:val="0"/>
        <w:spacing w:after="0" w:line="240" w:lineRule="auto"/>
        <w:jc w:val="both"/>
        <w:rPr>
          <w:rFonts w:ascii="Constantia" w:hAnsi="Constantia" w:cs="Verdana"/>
          <w:sz w:val="24"/>
          <w:szCs w:val="24"/>
        </w:rPr>
      </w:pPr>
    </w:p>
    <w:p w:rsidR="00571BB1" w:rsidRPr="006E6E0C" w:rsidRDefault="00571BB1" w:rsidP="006E6E0C">
      <w:pPr>
        <w:pStyle w:val="Paragraphedeliste"/>
        <w:numPr>
          <w:ilvl w:val="0"/>
          <w:numId w:val="14"/>
        </w:numPr>
        <w:autoSpaceDE w:val="0"/>
        <w:autoSpaceDN w:val="0"/>
        <w:adjustRightInd w:val="0"/>
        <w:spacing w:after="0" w:line="240" w:lineRule="auto"/>
        <w:jc w:val="both"/>
        <w:rPr>
          <w:rFonts w:ascii="Constantia" w:hAnsi="Constantia" w:cs="Verdana"/>
          <w:sz w:val="24"/>
          <w:szCs w:val="24"/>
          <w:u w:val="single"/>
        </w:rPr>
      </w:pPr>
      <w:r w:rsidRPr="006E6E0C">
        <w:rPr>
          <w:rFonts w:ascii="Constantia" w:hAnsi="Constantia" w:cs="Verdana"/>
          <w:sz w:val="24"/>
          <w:szCs w:val="24"/>
          <w:u w:val="single"/>
        </w:rPr>
        <w:t>Lieu :</w:t>
      </w:r>
    </w:p>
    <w:p w:rsidR="00571BB1" w:rsidRDefault="006E6E0C"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Il est préférable que la réunion se déroule dans un lieu neutre pour les participants, avec si possible un équipement vidéo le plus discret possible.</w:t>
      </w:r>
    </w:p>
    <w:p w:rsidR="0070210B" w:rsidRDefault="006E6E0C"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lastRenderedPageBreak/>
        <w:t xml:space="preserve">   L’ambiance doit être détendu</w:t>
      </w:r>
      <w:r w:rsidR="008B74B5">
        <w:rPr>
          <w:rFonts w:ascii="Constantia" w:hAnsi="Constantia" w:cs="Verdana"/>
          <w:sz w:val="24"/>
          <w:szCs w:val="24"/>
        </w:rPr>
        <w:t>e</w:t>
      </w:r>
      <w:r>
        <w:rPr>
          <w:rFonts w:ascii="Constantia" w:hAnsi="Constantia" w:cs="Verdana"/>
          <w:sz w:val="24"/>
          <w:szCs w:val="24"/>
        </w:rPr>
        <w:t>, les participants doivent être installés confortablement pour s’y sentir bien ce qui permettra d’obtenir une discussion de meilleure qualité.</w:t>
      </w:r>
    </w:p>
    <w:p w:rsidR="009D20BB" w:rsidRDefault="009D20BB" w:rsidP="006C32D3">
      <w:pPr>
        <w:autoSpaceDE w:val="0"/>
        <w:autoSpaceDN w:val="0"/>
        <w:adjustRightInd w:val="0"/>
        <w:spacing w:after="0" w:line="240" w:lineRule="auto"/>
        <w:jc w:val="both"/>
        <w:rPr>
          <w:rFonts w:ascii="Constantia" w:hAnsi="Constantia" w:cs="Verdana"/>
          <w:sz w:val="24"/>
          <w:szCs w:val="24"/>
        </w:rPr>
      </w:pPr>
    </w:p>
    <w:p w:rsidR="00571BB1" w:rsidRPr="006E6E0C" w:rsidRDefault="00571BB1" w:rsidP="006E6E0C">
      <w:pPr>
        <w:pStyle w:val="Paragraphedeliste"/>
        <w:numPr>
          <w:ilvl w:val="0"/>
          <w:numId w:val="16"/>
        </w:numPr>
        <w:autoSpaceDE w:val="0"/>
        <w:autoSpaceDN w:val="0"/>
        <w:adjustRightInd w:val="0"/>
        <w:spacing w:after="0" w:line="240" w:lineRule="auto"/>
        <w:jc w:val="both"/>
        <w:rPr>
          <w:rFonts w:ascii="Constantia" w:hAnsi="Constantia" w:cs="Verdana"/>
          <w:sz w:val="24"/>
          <w:szCs w:val="24"/>
          <w:u w:val="single"/>
        </w:rPr>
      </w:pPr>
      <w:r w:rsidRPr="006E6E0C">
        <w:rPr>
          <w:rFonts w:ascii="Constantia" w:hAnsi="Constantia" w:cs="Verdana"/>
          <w:sz w:val="24"/>
          <w:szCs w:val="24"/>
          <w:u w:val="single"/>
        </w:rPr>
        <w:t>Guide d’animation :</w:t>
      </w:r>
    </w:p>
    <w:p w:rsidR="006C32D3" w:rsidRDefault="00AF0D52"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Il s’agit d’une aide pour l’animateur afin qu’il s’assure que l’ensemble des points aient bien été abordés au cours de la discussion.</w:t>
      </w:r>
    </w:p>
    <w:p w:rsidR="00AF0D52" w:rsidRDefault="00AF0D52" w:rsidP="006C32D3">
      <w:pPr>
        <w:autoSpaceDE w:val="0"/>
        <w:autoSpaceDN w:val="0"/>
        <w:adjustRightInd w:val="0"/>
        <w:spacing w:after="0" w:line="240" w:lineRule="auto"/>
        <w:jc w:val="both"/>
        <w:rPr>
          <w:rFonts w:ascii="Constantia" w:hAnsi="Constantia" w:cs="Verdana"/>
          <w:sz w:val="24"/>
          <w:szCs w:val="24"/>
        </w:rPr>
      </w:pPr>
    </w:p>
    <w:p w:rsidR="00AF0D52" w:rsidRDefault="00AF0D52"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De façons générale, il comporte quatre parties :</w:t>
      </w:r>
    </w:p>
    <w:p w:rsidR="00AF0D52" w:rsidRPr="004928B7" w:rsidRDefault="00AF0D52" w:rsidP="00AF0D52">
      <w:pPr>
        <w:pStyle w:val="Paragraphedeliste"/>
        <w:numPr>
          <w:ilvl w:val="0"/>
          <w:numId w:val="17"/>
        </w:numPr>
        <w:autoSpaceDE w:val="0"/>
        <w:autoSpaceDN w:val="0"/>
        <w:adjustRightInd w:val="0"/>
        <w:spacing w:after="0" w:line="240" w:lineRule="auto"/>
        <w:jc w:val="both"/>
        <w:rPr>
          <w:rFonts w:ascii="Constantia" w:hAnsi="Constantia" w:cs="Verdana"/>
          <w:i/>
          <w:color w:val="0070C0"/>
          <w:sz w:val="24"/>
          <w:szCs w:val="24"/>
        </w:rPr>
      </w:pPr>
      <w:r w:rsidRPr="004928B7">
        <w:rPr>
          <w:rFonts w:ascii="Constantia" w:hAnsi="Constantia" w:cs="Verdana"/>
          <w:i/>
          <w:color w:val="0070C0"/>
          <w:sz w:val="24"/>
          <w:szCs w:val="24"/>
        </w:rPr>
        <w:t xml:space="preserve">Introduction </w:t>
      </w:r>
    </w:p>
    <w:p w:rsidR="00AF0D52" w:rsidRDefault="00AF0D52" w:rsidP="00AF0D52">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Thème général de la réunion</w:t>
      </w:r>
    </w:p>
    <w:p w:rsidR="00AF0D52" w:rsidRDefault="00AF0D52" w:rsidP="00AF0D52">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Raisons de l’enregistrement ou de la présence d’un observateur</w:t>
      </w:r>
    </w:p>
    <w:p w:rsidR="00AF0D52" w:rsidRPr="00AF0D52" w:rsidRDefault="00AF0D52" w:rsidP="00AF0D52">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w:t>
      </w:r>
    </w:p>
    <w:p w:rsidR="00AF0D52" w:rsidRPr="004928B7" w:rsidRDefault="00AF0D52" w:rsidP="00AF0D52">
      <w:pPr>
        <w:pStyle w:val="Paragraphedeliste"/>
        <w:numPr>
          <w:ilvl w:val="0"/>
          <w:numId w:val="17"/>
        </w:numPr>
        <w:autoSpaceDE w:val="0"/>
        <w:autoSpaceDN w:val="0"/>
        <w:adjustRightInd w:val="0"/>
        <w:spacing w:after="0" w:line="240" w:lineRule="auto"/>
        <w:jc w:val="both"/>
        <w:rPr>
          <w:rFonts w:ascii="Constantia" w:hAnsi="Constantia" w:cs="Verdana"/>
          <w:i/>
          <w:color w:val="0070C0"/>
          <w:sz w:val="24"/>
          <w:szCs w:val="24"/>
        </w:rPr>
      </w:pPr>
      <w:r w:rsidRPr="004928B7">
        <w:rPr>
          <w:rFonts w:ascii="Constantia" w:hAnsi="Constantia" w:cs="Verdana"/>
          <w:i/>
          <w:color w:val="0070C0"/>
          <w:sz w:val="24"/>
          <w:szCs w:val="24"/>
        </w:rPr>
        <w:t>Balayage général</w:t>
      </w:r>
    </w:p>
    <w:p w:rsidR="00AF0D52" w:rsidRDefault="00AF0D52" w:rsidP="00AF0D52">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Fait le tour des thèmes périphériques au sujet : environnement </w:t>
      </w:r>
      <w:proofErr w:type="gramStart"/>
      <w:r>
        <w:rPr>
          <w:rFonts w:ascii="Constantia" w:hAnsi="Constantia" w:cs="Verdana"/>
          <w:sz w:val="24"/>
          <w:szCs w:val="24"/>
        </w:rPr>
        <w:t>du marché, produits</w:t>
      </w:r>
      <w:proofErr w:type="gramEnd"/>
      <w:r>
        <w:rPr>
          <w:rFonts w:ascii="Constantia" w:hAnsi="Constantia" w:cs="Verdana"/>
          <w:sz w:val="24"/>
          <w:szCs w:val="24"/>
        </w:rPr>
        <w:t xml:space="preserve"> à succès, échecs récents, recensement des modes de consommation.</w:t>
      </w:r>
    </w:p>
    <w:p w:rsidR="00AF0D52" w:rsidRPr="004928B7" w:rsidRDefault="00AF0D52" w:rsidP="00AF0D52">
      <w:pPr>
        <w:autoSpaceDE w:val="0"/>
        <w:autoSpaceDN w:val="0"/>
        <w:adjustRightInd w:val="0"/>
        <w:spacing w:after="0" w:line="240" w:lineRule="auto"/>
        <w:jc w:val="both"/>
        <w:rPr>
          <w:rFonts w:ascii="Constantia" w:hAnsi="Constantia" w:cs="Verdana"/>
          <w:color w:val="0070C0"/>
          <w:sz w:val="24"/>
          <w:szCs w:val="24"/>
        </w:rPr>
      </w:pPr>
    </w:p>
    <w:p w:rsidR="00AF0D52" w:rsidRPr="004928B7" w:rsidRDefault="00AF0D52" w:rsidP="00AF0D52">
      <w:pPr>
        <w:pStyle w:val="Paragraphedeliste"/>
        <w:numPr>
          <w:ilvl w:val="0"/>
          <w:numId w:val="17"/>
        </w:numPr>
        <w:autoSpaceDE w:val="0"/>
        <w:autoSpaceDN w:val="0"/>
        <w:adjustRightInd w:val="0"/>
        <w:spacing w:after="0" w:line="240" w:lineRule="auto"/>
        <w:jc w:val="both"/>
        <w:rPr>
          <w:rFonts w:ascii="Constantia" w:hAnsi="Constantia" w:cs="Verdana"/>
          <w:i/>
          <w:color w:val="0070C0"/>
          <w:sz w:val="24"/>
          <w:szCs w:val="24"/>
        </w:rPr>
      </w:pPr>
      <w:r w:rsidRPr="004928B7">
        <w:rPr>
          <w:rFonts w:ascii="Constantia" w:hAnsi="Constantia" w:cs="Verdana"/>
          <w:i/>
          <w:color w:val="0070C0"/>
          <w:sz w:val="24"/>
          <w:szCs w:val="24"/>
        </w:rPr>
        <w:t>Centrage et approfondissement du sujet</w:t>
      </w:r>
    </w:p>
    <w:p w:rsidR="00AF0D52" w:rsidRDefault="00AF0D52" w:rsidP="00AF0D52">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Révélation du véritable objectif de la réunion. Ceci ne se fait que lorsqu’un bon climat s’est installé dans le groupe.</w:t>
      </w:r>
    </w:p>
    <w:p w:rsidR="00AF0D52" w:rsidRPr="00AF0D52" w:rsidRDefault="00AF0D52" w:rsidP="00AF0D52">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 xml:space="preserve">   Le guide liste les questions cruciales devant être abordées.</w:t>
      </w:r>
    </w:p>
    <w:p w:rsidR="00AF0D52" w:rsidRPr="00AF0D52" w:rsidRDefault="00AF0D52" w:rsidP="00AF0D52">
      <w:pPr>
        <w:autoSpaceDE w:val="0"/>
        <w:autoSpaceDN w:val="0"/>
        <w:adjustRightInd w:val="0"/>
        <w:spacing w:after="0" w:line="240" w:lineRule="auto"/>
        <w:jc w:val="both"/>
        <w:rPr>
          <w:rFonts w:ascii="Constantia" w:hAnsi="Constantia" w:cs="Verdana"/>
          <w:b/>
          <w:sz w:val="24"/>
          <w:szCs w:val="24"/>
        </w:rPr>
      </w:pPr>
    </w:p>
    <w:p w:rsidR="00AF0D52" w:rsidRPr="004928B7" w:rsidRDefault="00AF0D52" w:rsidP="00AF0D52">
      <w:pPr>
        <w:pStyle w:val="Paragraphedeliste"/>
        <w:numPr>
          <w:ilvl w:val="0"/>
          <w:numId w:val="17"/>
        </w:numPr>
        <w:autoSpaceDE w:val="0"/>
        <w:autoSpaceDN w:val="0"/>
        <w:adjustRightInd w:val="0"/>
        <w:spacing w:after="0" w:line="240" w:lineRule="auto"/>
        <w:jc w:val="both"/>
        <w:rPr>
          <w:rFonts w:ascii="Constantia" w:hAnsi="Constantia" w:cs="Verdana"/>
          <w:i/>
          <w:color w:val="0070C0"/>
          <w:sz w:val="24"/>
          <w:szCs w:val="24"/>
        </w:rPr>
      </w:pPr>
      <w:r w:rsidRPr="004928B7">
        <w:rPr>
          <w:rFonts w:ascii="Constantia" w:hAnsi="Constantia" w:cs="Verdana"/>
          <w:i/>
          <w:color w:val="0070C0"/>
          <w:sz w:val="24"/>
          <w:szCs w:val="24"/>
        </w:rPr>
        <w:t>Conclusion et compléments éventuels</w:t>
      </w:r>
    </w:p>
    <w:p w:rsidR="00993584" w:rsidRDefault="00AF0D52" w:rsidP="006C32D3">
      <w:pPr>
        <w:autoSpaceDE w:val="0"/>
        <w:autoSpaceDN w:val="0"/>
        <w:adjustRightInd w:val="0"/>
        <w:spacing w:after="0" w:line="240" w:lineRule="auto"/>
        <w:jc w:val="both"/>
        <w:rPr>
          <w:rFonts w:ascii="Constantia" w:hAnsi="Constantia" w:cs="Verdana"/>
          <w:sz w:val="24"/>
          <w:szCs w:val="24"/>
        </w:rPr>
      </w:pPr>
      <w:r>
        <w:rPr>
          <w:rFonts w:ascii="Constantia" w:hAnsi="Constantia" w:cs="Verdana"/>
          <w:sz w:val="24"/>
          <w:szCs w:val="24"/>
        </w:rPr>
        <w:t>L’idéal est de faire résumer les temps forts de la discussion directement par les participants.</w:t>
      </w:r>
    </w:p>
    <w:p w:rsidR="002C5EB8" w:rsidRDefault="002C5EB8" w:rsidP="006C32D3">
      <w:pPr>
        <w:autoSpaceDE w:val="0"/>
        <w:autoSpaceDN w:val="0"/>
        <w:adjustRightInd w:val="0"/>
        <w:spacing w:after="0" w:line="240" w:lineRule="auto"/>
        <w:jc w:val="both"/>
        <w:rPr>
          <w:rFonts w:ascii="Constantia" w:hAnsi="Constantia" w:cs="Verdana"/>
          <w:sz w:val="24"/>
          <w:szCs w:val="24"/>
        </w:rPr>
      </w:pPr>
    </w:p>
    <w:p w:rsidR="007B2D2B" w:rsidRPr="004928B7" w:rsidRDefault="007B2D2B" w:rsidP="006C32D3">
      <w:pPr>
        <w:autoSpaceDE w:val="0"/>
        <w:autoSpaceDN w:val="0"/>
        <w:adjustRightInd w:val="0"/>
        <w:spacing w:after="0" w:line="240" w:lineRule="auto"/>
        <w:jc w:val="both"/>
        <w:rPr>
          <w:rFonts w:ascii="Constantia" w:hAnsi="Constantia" w:cs="Verdana"/>
          <w:b/>
          <w:sz w:val="24"/>
          <w:szCs w:val="24"/>
        </w:rPr>
      </w:pPr>
      <w:r w:rsidRPr="004928B7">
        <w:rPr>
          <w:rFonts w:ascii="Constantia" w:hAnsi="Constantia" w:cs="Verdana"/>
          <w:b/>
          <w:sz w:val="24"/>
          <w:szCs w:val="24"/>
        </w:rPr>
        <w:t>Voici quelques questions à se poser lorsque l’on rédige le guide d’entretien :</w:t>
      </w:r>
    </w:p>
    <w:p w:rsidR="007B2D2B" w:rsidRDefault="007B2D2B" w:rsidP="006C32D3">
      <w:pPr>
        <w:autoSpaceDE w:val="0"/>
        <w:autoSpaceDN w:val="0"/>
        <w:adjustRightInd w:val="0"/>
        <w:spacing w:after="0" w:line="240" w:lineRule="auto"/>
        <w:jc w:val="both"/>
        <w:rPr>
          <w:rFonts w:ascii="Constantia" w:hAnsi="Constantia" w:cs="Verdana"/>
          <w:sz w:val="24"/>
          <w:szCs w:val="24"/>
        </w:rPr>
      </w:pPr>
    </w:p>
    <w:p w:rsidR="0070210B" w:rsidRPr="006C32D3" w:rsidRDefault="0070210B" w:rsidP="0070210B">
      <w:pPr>
        <w:spacing w:after="0"/>
        <w:jc w:val="both"/>
        <w:rPr>
          <w:rFonts w:ascii="Constantia" w:hAnsi="Constantia"/>
          <w:i/>
          <w:sz w:val="24"/>
          <w:szCs w:val="24"/>
          <w:u w:val="single"/>
        </w:rPr>
      </w:pPr>
      <w:r w:rsidRPr="006C32D3">
        <w:rPr>
          <w:rFonts w:ascii="Constantia" w:hAnsi="Constantia"/>
          <w:i/>
          <w:sz w:val="24"/>
          <w:szCs w:val="24"/>
          <w:u w:val="single"/>
          <w:lang w:val="fr-CA"/>
        </w:rPr>
        <w:t>Décisions quant au contenu des questions :</w:t>
      </w:r>
    </w:p>
    <w:p w:rsidR="0070210B" w:rsidRPr="006C32D3" w:rsidRDefault="0070210B" w:rsidP="0070210B">
      <w:pPr>
        <w:numPr>
          <w:ilvl w:val="0"/>
          <w:numId w:val="4"/>
        </w:numPr>
        <w:spacing w:after="0"/>
        <w:jc w:val="both"/>
        <w:rPr>
          <w:rFonts w:ascii="Constantia" w:hAnsi="Constantia"/>
          <w:sz w:val="24"/>
          <w:szCs w:val="24"/>
        </w:rPr>
      </w:pPr>
      <w:r w:rsidRPr="006C32D3">
        <w:rPr>
          <w:rFonts w:ascii="Constantia" w:hAnsi="Constantia"/>
          <w:sz w:val="24"/>
          <w:szCs w:val="24"/>
          <w:lang w:val="fr-CA"/>
        </w:rPr>
        <w:t>Est-ce que cette question est indispensable?</w:t>
      </w:r>
    </w:p>
    <w:p w:rsidR="0070210B" w:rsidRPr="006C32D3" w:rsidRDefault="0070210B" w:rsidP="0070210B">
      <w:pPr>
        <w:numPr>
          <w:ilvl w:val="0"/>
          <w:numId w:val="4"/>
        </w:numPr>
        <w:spacing w:after="0"/>
        <w:jc w:val="both"/>
        <w:rPr>
          <w:rFonts w:ascii="Constantia" w:hAnsi="Constantia"/>
          <w:sz w:val="24"/>
          <w:szCs w:val="24"/>
        </w:rPr>
      </w:pPr>
      <w:r w:rsidRPr="006C32D3">
        <w:rPr>
          <w:rFonts w:ascii="Constantia" w:hAnsi="Constantia"/>
          <w:sz w:val="24"/>
          <w:szCs w:val="24"/>
          <w:lang w:val="fr-CA"/>
        </w:rPr>
        <w:t>Est-il nécessaire de répéter plusieurs questions sur un même thème?</w:t>
      </w:r>
    </w:p>
    <w:p w:rsidR="0070210B" w:rsidRPr="006C32D3" w:rsidRDefault="0070210B" w:rsidP="0070210B">
      <w:pPr>
        <w:numPr>
          <w:ilvl w:val="0"/>
          <w:numId w:val="4"/>
        </w:numPr>
        <w:spacing w:after="0"/>
        <w:jc w:val="both"/>
        <w:rPr>
          <w:rFonts w:ascii="Constantia" w:hAnsi="Constantia"/>
          <w:sz w:val="24"/>
          <w:szCs w:val="24"/>
        </w:rPr>
      </w:pPr>
      <w:r w:rsidRPr="006C32D3">
        <w:rPr>
          <w:rFonts w:ascii="Constantia" w:hAnsi="Constantia"/>
          <w:sz w:val="24"/>
          <w:szCs w:val="24"/>
          <w:lang w:val="fr-CA"/>
        </w:rPr>
        <w:t>Est-ce que le répondant dispose de l’information nécessaire pour y répondre?</w:t>
      </w:r>
    </w:p>
    <w:p w:rsidR="0070210B" w:rsidRPr="006C32D3" w:rsidRDefault="0070210B" w:rsidP="0070210B">
      <w:pPr>
        <w:numPr>
          <w:ilvl w:val="0"/>
          <w:numId w:val="4"/>
        </w:numPr>
        <w:spacing w:after="0"/>
        <w:jc w:val="both"/>
        <w:rPr>
          <w:rFonts w:ascii="Constantia" w:hAnsi="Constantia"/>
          <w:sz w:val="24"/>
          <w:szCs w:val="24"/>
        </w:rPr>
      </w:pPr>
      <w:r w:rsidRPr="006C32D3">
        <w:rPr>
          <w:rFonts w:ascii="Constantia" w:hAnsi="Constantia"/>
          <w:sz w:val="24"/>
          <w:szCs w:val="24"/>
          <w:lang w:val="fr-CA"/>
        </w:rPr>
        <w:t>Les questions doivent-elles être plus proches de l’expérience personnelle?</w:t>
      </w:r>
    </w:p>
    <w:p w:rsidR="0070210B" w:rsidRPr="006C32D3" w:rsidRDefault="0070210B" w:rsidP="0070210B">
      <w:pPr>
        <w:numPr>
          <w:ilvl w:val="0"/>
          <w:numId w:val="4"/>
        </w:numPr>
        <w:spacing w:after="0"/>
        <w:jc w:val="both"/>
        <w:rPr>
          <w:rFonts w:ascii="Constantia" w:hAnsi="Constantia"/>
          <w:sz w:val="24"/>
          <w:szCs w:val="24"/>
        </w:rPr>
      </w:pPr>
      <w:r w:rsidRPr="006C32D3">
        <w:rPr>
          <w:rFonts w:ascii="Constantia" w:hAnsi="Constantia"/>
          <w:sz w:val="24"/>
          <w:szCs w:val="24"/>
          <w:lang w:val="fr-CA"/>
        </w:rPr>
        <w:t>Est-ce que la question donne tendance à répondre à autre chose que le sujet de recherche?</w:t>
      </w:r>
    </w:p>
    <w:p w:rsidR="0070210B" w:rsidRPr="006C32D3" w:rsidRDefault="0070210B" w:rsidP="0070210B">
      <w:pPr>
        <w:numPr>
          <w:ilvl w:val="0"/>
          <w:numId w:val="4"/>
        </w:numPr>
        <w:spacing w:after="0"/>
        <w:jc w:val="both"/>
        <w:rPr>
          <w:rFonts w:ascii="Constantia" w:hAnsi="Constantia"/>
          <w:sz w:val="24"/>
          <w:szCs w:val="24"/>
        </w:rPr>
      </w:pPr>
      <w:r w:rsidRPr="006C32D3">
        <w:rPr>
          <w:rFonts w:ascii="Constantia" w:hAnsi="Constantia"/>
          <w:sz w:val="24"/>
          <w:szCs w:val="24"/>
          <w:lang w:val="fr-CA"/>
        </w:rPr>
        <w:t>Les répondants donnent-ils l’information qu’on demande?</w:t>
      </w:r>
      <w:r w:rsidRPr="006C32D3">
        <w:rPr>
          <w:rFonts w:ascii="Constantia" w:hAnsi="Constantia"/>
          <w:sz w:val="24"/>
          <w:szCs w:val="24"/>
        </w:rPr>
        <w:t xml:space="preserve"> </w:t>
      </w:r>
    </w:p>
    <w:p w:rsidR="002C5EB8" w:rsidRPr="006C32D3" w:rsidRDefault="002C5EB8" w:rsidP="0070210B">
      <w:pPr>
        <w:spacing w:after="0"/>
        <w:jc w:val="both"/>
        <w:rPr>
          <w:rFonts w:ascii="Constantia" w:hAnsi="Constantia"/>
          <w:sz w:val="24"/>
          <w:szCs w:val="24"/>
        </w:rPr>
      </w:pPr>
    </w:p>
    <w:p w:rsidR="0070210B" w:rsidRPr="006C32D3" w:rsidRDefault="0070210B" w:rsidP="0070210B">
      <w:pPr>
        <w:spacing w:after="0"/>
        <w:jc w:val="both"/>
        <w:rPr>
          <w:rFonts w:ascii="Constantia" w:hAnsi="Constantia"/>
          <w:i/>
          <w:sz w:val="24"/>
          <w:szCs w:val="24"/>
          <w:u w:val="single"/>
          <w:lang w:val="fr-CA"/>
        </w:rPr>
      </w:pPr>
      <w:r w:rsidRPr="006C32D3">
        <w:rPr>
          <w:rFonts w:ascii="Constantia" w:hAnsi="Constantia"/>
          <w:i/>
          <w:sz w:val="24"/>
          <w:szCs w:val="24"/>
          <w:u w:val="single"/>
          <w:lang w:val="fr-CA"/>
        </w:rPr>
        <w:t>Décision sur la formulation des questions :</w:t>
      </w:r>
    </w:p>
    <w:p w:rsidR="0070210B" w:rsidRPr="006C32D3" w:rsidRDefault="0070210B" w:rsidP="0070210B">
      <w:pPr>
        <w:numPr>
          <w:ilvl w:val="0"/>
          <w:numId w:val="5"/>
        </w:numPr>
        <w:spacing w:after="0"/>
        <w:jc w:val="both"/>
        <w:rPr>
          <w:rFonts w:ascii="Constantia" w:hAnsi="Constantia"/>
          <w:sz w:val="24"/>
          <w:szCs w:val="24"/>
        </w:rPr>
      </w:pPr>
      <w:r w:rsidRPr="006C32D3">
        <w:rPr>
          <w:rFonts w:ascii="Constantia" w:hAnsi="Constantia"/>
          <w:sz w:val="24"/>
          <w:szCs w:val="24"/>
          <w:lang w:val="fr-CA"/>
        </w:rPr>
        <w:t>Est-ce que la question est ambiguë?</w:t>
      </w:r>
    </w:p>
    <w:p w:rsidR="0070210B" w:rsidRPr="006C32D3" w:rsidRDefault="0070210B" w:rsidP="0070210B">
      <w:pPr>
        <w:numPr>
          <w:ilvl w:val="0"/>
          <w:numId w:val="5"/>
        </w:numPr>
        <w:spacing w:after="0"/>
        <w:jc w:val="both"/>
        <w:rPr>
          <w:rFonts w:ascii="Constantia" w:hAnsi="Constantia"/>
          <w:sz w:val="24"/>
          <w:szCs w:val="24"/>
        </w:rPr>
      </w:pPr>
      <w:r w:rsidRPr="006C32D3">
        <w:rPr>
          <w:rFonts w:ascii="Constantia" w:hAnsi="Constantia"/>
          <w:sz w:val="24"/>
          <w:szCs w:val="24"/>
          <w:lang w:val="fr-CA"/>
        </w:rPr>
        <w:t>Est-ce que la question demande beaucoup d’interprétation?</w:t>
      </w:r>
    </w:p>
    <w:p w:rsidR="0070210B" w:rsidRPr="006C32D3" w:rsidRDefault="0070210B" w:rsidP="0070210B">
      <w:pPr>
        <w:numPr>
          <w:ilvl w:val="0"/>
          <w:numId w:val="5"/>
        </w:numPr>
        <w:spacing w:after="0"/>
        <w:jc w:val="both"/>
        <w:rPr>
          <w:rFonts w:ascii="Constantia" w:hAnsi="Constantia"/>
          <w:sz w:val="24"/>
          <w:szCs w:val="24"/>
        </w:rPr>
      </w:pPr>
      <w:r w:rsidRPr="006C32D3">
        <w:rPr>
          <w:rFonts w:ascii="Constantia" w:hAnsi="Constantia"/>
          <w:sz w:val="24"/>
          <w:szCs w:val="24"/>
          <w:lang w:val="fr-CA"/>
        </w:rPr>
        <w:t>Est-ce que la question est tendancieuse? Amène-t-elle le répondant à répondre dans une direction particulière?</w:t>
      </w:r>
    </w:p>
    <w:p w:rsidR="0070210B" w:rsidRPr="006C32D3" w:rsidRDefault="0070210B" w:rsidP="0070210B">
      <w:pPr>
        <w:numPr>
          <w:ilvl w:val="0"/>
          <w:numId w:val="5"/>
        </w:numPr>
        <w:spacing w:after="0"/>
        <w:jc w:val="both"/>
        <w:rPr>
          <w:rFonts w:ascii="Constantia" w:hAnsi="Constantia"/>
          <w:sz w:val="24"/>
          <w:szCs w:val="24"/>
        </w:rPr>
      </w:pPr>
      <w:r w:rsidRPr="006C32D3">
        <w:rPr>
          <w:rFonts w:ascii="Constantia" w:hAnsi="Constantia"/>
          <w:sz w:val="24"/>
          <w:szCs w:val="24"/>
          <w:lang w:val="fr-CA"/>
        </w:rPr>
        <w:t>La formulation est-elle choquante pour le répondant?</w:t>
      </w:r>
    </w:p>
    <w:p w:rsidR="0070210B" w:rsidRPr="006C32D3" w:rsidRDefault="0070210B" w:rsidP="0070210B">
      <w:pPr>
        <w:numPr>
          <w:ilvl w:val="0"/>
          <w:numId w:val="5"/>
        </w:numPr>
        <w:spacing w:after="0"/>
        <w:jc w:val="both"/>
        <w:rPr>
          <w:rFonts w:ascii="Constantia" w:hAnsi="Constantia"/>
          <w:sz w:val="24"/>
          <w:szCs w:val="24"/>
        </w:rPr>
      </w:pPr>
      <w:r w:rsidRPr="006C32D3">
        <w:rPr>
          <w:rFonts w:ascii="Constantia" w:hAnsi="Constantia"/>
          <w:sz w:val="24"/>
          <w:szCs w:val="24"/>
          <w:lang w:val="fr-CA"/>
        </w:rPr>
        <w:t>La question doit-elle être plus personnelle?</w:t>
      </w:r>
    </w:p>
    <w:p w:rsidR="0070210B" w:rsidRPr="009D20BB" w:rsidRDefault="0070210B" w:rsidP="0070210B">
      <w:pPr>
        <w:numPr>
          <w:ilvl w:val="0"/>
          <w:numId w:val="5"/>
        </w:numPr>
        <w:spacing w:after="0"/>
        <w:jc w:val="both"/>
        <w:rPr>
          <w:rFonts w:ascii="Constantia" w:hAnsi="Constantia"/>
          <w:sz w:val="24"/>
          <w:szCs w:val="24"/>
        </w:rPr>
      </w:pPr>
      <w:r w:rsidRPr="006C32D3">
        <w:rPr>
          <w:rFonts w:ascii="Constantia" w:hAnsi="Constantia"/>
          <w:sz w:val="24"/>
          <w:szCs w:val="24"/>
          <w:lang w:val="fr-CA"/>
        </w:rPr>
        <w:t>Vaut-il mieux un style direct ou indirect?</w:t>
      </w:r>
      <w:r w:rsidRPr="006C32D3">
        <w:rPr>
          <w:rFonts w:ascii="Constantia" w:hAnsi="Constantia"/>
          <w:sz w:val="24"/>
          <w:szCs w:val="24"/>
        </w:rPr>
        <w:t xml:space="preserve"> </w:t>
      </w:r>
    </w:p>
    <w:p w:rsidR="0070210B" w:rsidRPr="006C32D3" w:rsidRDefault="0070210B" w:rsidP="0070210B">
      <w:pPr>
        <w:spacing w:after="0"/>
        <w:jc w:val="both"/>
        <w:rPr>
          <w:rFonts w:ascii="Constantia" w:hAnsi="Constantia"/>
          <w:i/>
          <w:sz w:val="24"/>
          <w:szCs w:val="24"/>
          <w:u w:val="single"/>
          <w:lang w:val="fr-CA"/>
        </w:rPr>
      </w:pPr>
      <w:r w:rsidRPr="006C32D3">
        <w:rPr>
          <w:rFonts w:ascii="Constantia" w:hAnsi="Constantia"/>
          <w:i/>
          <w:sz w:val="24"/>
          <w:szCs w:val="24"/>
          <w:u w:val="single"/>
          <w:lang w:val="fr-CA"/>
        </w:rPr>
        <w:lastRenderedPageBreak/>
        <w:t>Décisions sur la forme des réponses :</w:t>
      </w:r>
    </w:p>
    <w:p w:rsidR="0070210B" w:rsidRPr="006C32D3" w:rsidRDefault="0070210B" w:rsidP="0070210B">
      <w:pPr>
        <w:numPr>
          <w:ilvl w:val="0"/>
          <w:numId w:val="6"/>
        </w:numPr>
        <w:spacing w:after="0"/>
        <w:jc w:val="both"/>
        <w:rPr>
          <w:rFonts w:ascii="Constantia" w:hAnsi="Constantia"/>
          <w:sz w:val="24"/>
          <w:szCs w:val="24"/>
        </w:rPr>
      </w:pPr>
      <w:r w:rsidRPr="006C32D3">
        <w:rPr>
          <w:rFonts w:ascii="Constantia" w:hAnsi="Constantia"/>
          <w:sz w:val="24"/>
          <w:szCs w:val="24"/>
          <w:lang w:val="fr-CA"/>
        </w:rPr>
        <w:t>Quel type utiliser: ouverte, fermée, ordonnée, choix multiples?</w:t>
      </w:r>
    </w:p>
    <w:p w:rsidR="0070210B" w:rsidRPr="006C32D3" w:rsidRDefault="0070210B" w:rsidP="0070210B">
      <w:pPr>
        <w:numPr>
          <w:ilvl w:val="0"/>
          <w:numId w:val="6"/>
        </w:numPr>
        <w:spacing w:after="0"/>
        <w:jc w:val="both"/>
        <w:rPr>
          <w:rFonts w:ascii="Constantia" w:hAnsi="Constantia"/>
          <w:sz w:val="24"/>
          <w:szCs w:val="24"/>
        </w:rPr>
      </w:pPr>
      <w:r w:rsidRPr="006C32D3">
        <w:rPr>
          <w:rFonts w:ascii="Constantia" w:hAnsi="Constantia"/>
          <w:sz w:val="24"/>
          <w:szCs w:val="24"/>
          <w:lang w:val="fr-CA"/>
        </w:rPr>
        <w:t>Est-ce que les réponses suggérées offrent tout l’éventail des réponses possibles?</w:t>
      </w:r>
    </w:p>
    <w:p w:rsidR="0070210B" w:rsidRPr="006C32D3" w:rsidRDefault="0070210B" w:rsidP="0070210B">
      <w:pPr>
        <w:numPr>
          <w:ilvl w:val="0"/>
          <w:numId w:val="6"/>
        </w:numPr>
        <w:spacing w:after="0"/>
        <w:jc w:val="both"/>
        <w:rPr>
          <w:rFonts w:ascii="Constantia" w:hAnsi="Constantia"/>
          <w:sz w:val="24"/>
          <w:szCs w:val="24"/>
        </w:rPr>
      </w:pPr>
      <w:r w:rsidRPr="006C32D3">
        <w:rPr>
          <w:rFonts w:ascii="Constantia" w:hAnsi="Constantia"/>
          <w:sz w:val="24"/>
          <w:szCs w:val="24"/>
          <w:lang w:val="fr-CA"/>
        </w:rPr>
        <w:t>Est-ce que la forme est claire et précise pour y répondre?</w:t>
      </w:r>
    </w:p>
    <w:p w:rsidR="0070210B" w:rsidRPr="006C32D3" w:rsidRDefault="0070210B" w:rsidP="0070210B">
      <w:pPr>
        <w:spacing w:after="0"/>
        <w:jc w:val="both"/>
        <w:rPr>
          <w:rFonts w:ascii="Constantia" w:hAnsi="Constantia"/>
          <w:sz w:val="24"/>
          <w:szCs w:val="24"/>
        </w:rPr>
      </w:pPr>
    </w:p>
    <w:p w:rsidR="0070210B" w:rsidRPr="006C32D3" w:rsidRDefault="0070210B" w:rsidP="0070210B">
      <w:pPr>
        <w:spacing w:after="0"/>
        <w:jc w:val="both"/>
        <w:rPr>
          <w:rFonts w:ascii="Constantia" w:hAnsi="Constantia"/>
          <w:i/>
          <w:sz w:val="24"/>
          <w:szCs w:val="24"/>
          <w:u w:val="single"/>
          <w:lang w:val="fr-CA"/>
        </w:rPr>
      </w:pPr>
      <w:r w:rsidRPr="006C32D3">
        <w:rPr>
          <w:rFonts w:ascii="Constantia" w:hAnsi="Constantia"/>
          <w:i/>
          <w:sz w:val="24"/>
          <w:szCs w:val="24"/>
          <w:u w:val="single"/>
          <w:lang w:val="fr-CA"/>
        </w:rPr>
        <w:t>Décisions à la place des questions :</w:t>
      </w:r>
    </w:p>
    <w:p w:rsidR="0070210B" w:rsidRPr="006C32D3" w:rsidRDefault="0070210B" w:rsidP="0070210B">
      <w:pPr>
        <w:numPr>
          <w:ilvl w:val="0"/>
          <w:numId w:val="7"/>
        </w:numPr>
        <w:spacing w:after="0"/>
        <w:jc w:val="both"/>
        <w:rPr>
          <w:rFonts w:ascii="Constantia" w:hAnsi="Constantia"/>
          <w:sz w:val="24"/>
          <w:szCs w:val="24"/>
        </w:rPr>
      </w:pPr>
      <w:r w:rsidRPr="006C32D3">
        <w:rPr>
          <w:rFonts w:ascii="Constantia" w:hAnsi="Constantia"/>
          <w:sz w:val="24"/>
          <w:szCs w:val="24"/>
          <w:lang w:val="fr-CA"/>
        </w:rPr>
        <w:t>Le contenu des questions précédentes influence-t-il la réponse à une question?</w:t>
      </w:r>
    </w:p>
    <w:p w:rsidR="0070210B" w:rsidRPr="006C32D3" w:rsidRDefault="0070210B" w:rsidP="0070210B">
      <w:pPr>
        <w:numPr>
          <w:ilvl w:val="0"/>
          <w:numId w:val="7"/>
        </w:numPr>
        <w:spacing w:after="0"/>
        <w:jc w:val="both"/>
        <w:rPr>
          <w:rFonts w:ascii="Constantia" w:hAnsi="Constantia"/>
          <w:sz w:val="24"/>
          <w:szCs w:val="24"/>
        </w:rPr>
      </w:pPr>
      <w:r w:rsidRPr="006C32D3">
        <w:rPr>
          <w:rFonts w:ascii="Constantia" w:hAnsi="Constantia"/>
          <w:sz w:val="24"/>
          <w:szCs w:val="24"/>
          <w:lang w:val="fr-CA"/>
        </w:rPr>
        <w:t xml:space="preserve">La question se présente-t-elle dans un ordre naturel, convenable et attendu? </w:t>
      </w:r>
    </w:p>
    <w:p w:rsidR="00240027" w:rsidRPr="00240027" w:rsidRDefault="0070210B" w:rsidP="0070210B">
      <w:pPr>
        <w:autoSpaceDE w:val="0"/>
        <w:autoSpaceDN w:val="0"/>
        <w:adjustRightInd w:val="0"/>
        <w:spacing w:after="0" w:line="240" w:lineRule="auto"/>
        <w:jc w:val="both"/>
        <w:rPr>
          <w:rFonts w:ascii="Constantia" w:hAnsi="Constantia"/>
          <w:sz w:val="24"/>
          <w:szCs w:val="24"/>
          <w:lang w:val="fr-CA"/>
        </w:rPr>
      </w:pPr>
      <w:r w:rsidRPr="006C32D3">
        <w:rPr>
          <w:rFonts w:ascii="Constantia" w:hAnsi="Constantia"/>
          <w:sz w:val="24"/>
          <w:szCs w:val="24"/>
          <w:lang w:val="fr-CA"/>
        </w:rPr>
        <w:t>La question arrive-t-elle trop tôt ou trop tard?</w:t>
      </w:r>
    </w:p>
    <w:p w:rsidR="0070210B" w:rsidRDefault="0070210B" w:rsidP="006C32D3">
      <w:pPr>
        <w:autoSpaceDE w:val="0"/>
        <w:autoSpaceDN w:val="0"/>
        <w:adjustRightInd w:val="0"/>
        <w:spacing w:after="0" w:line="240" w:lineRule="auto"/>
        <w:jc w:val="both"/>
        <w:rPr>
          <w:rFonts w:ascii="Constantia" w:hAnsi="Constantia" w:cs="Verdana"/>
          <w:sz w:val="24"/>
          <w:szCs w:val="24"/>
        </w:rPr>
      </w:pPr>
    </w:p>
    <w:p w:rsidR="00240027" w:rsidRDefault="00240027" w:rsidP="006C32D3">
      <w:pPr>
        <w:autoSpaceDE w:val="0"/>
        <w:autoSpaceDN w:val="0"/>
        <w:adjustRightInd w:val="0"/>
        <w:spacing w:after="0" w:line="240" w:lineRule="auto"/>
        <w:jc w:val="both"/>
        <w:rPr>
          <w:rFonts w:ascii="Constantia" w:hAnsi="Constantia" w:cs="Verdana"/>
          <w:sz w:val="24"/>
          <w:szCs w:val="24"/>
        </w:rPr>
      </w:pPr>
    </w:p>
    <w:p w:rsidR="00240027" w:rsidRPr="006C32D3" w:rsidRDefault="00240027" w:rsidP="006C32D3">
      <w:pPr>
        <w:autoSpaceDE w:val="0"/>
        <w:autoSpaceDN w:val="0"/>
        <w:adjustRightInd w:val="0"/>
        <w:spacing w:after="0" w:line="240" w:lineRule="auto"/>
        <w:jc w:val="both"/>
        <w:rPr>
          <w:rFonts w:ascii="Constantia" w:hAnsi="Constantia" w:cs="Verdana"/>
          <w:sz w:val="24"/>
          <w:szCs w:val="24"/>
        </w:rPr>
      </w:pPr>
    </w:p>
    <w:p w:rsidR="006C32D3" w:rsidRPr="009D20BB" w:rsidRDefault="006C32D3" w:rsidP="006C32D3">
      <w:pPr>
        <w:spacing w:after="0"/>
        <w:jc w:val="both"/>
        <w:rPr>
          <w:rFonts w:ascii="Constantia" w:hAnsi="Constantia"/>
          <w:b/>
          <w:color w:val="FF6600"/>
          <w:sz w:val="28"/>
          <w:szCs w:val="28"/>
          <w:u w:val="single"/>
        </w:rPr>
      </w:pPr>
      <w:r w:rsidRPr="009D20BB">
        <w:rPr>
          <w:rFonts w:ascii="Constantia" w:hAnsi="Constantia"/>
          <w:b/>
          <w:color w:val="FF6600"/>
          <w:sz w:val="28"/>
          <w:szCs w:val="28"/>
          <w:u w:val="single"/>
        </w:rPr>
        <w:t>Mode d’emploi </w:t>
      </w:r>
      <w:r w:rsidR="009D20BB">
        <w:rPr>
          <w:rFonts w:ascii="Constantia" w:hAnsi="Constantia"/>
          <w:b/>
          <w:color w:val="FF6600"/>
          <w:sz w:val="28"/>
          <w:szCs w:val="28"/>
          <w:u w:val="single"/>
        </w:rPr>
        <w:t xml:space="preserve">avec échéancier </w:t>
      </w:r>
      <w:r w:rsidRPr="009D20BB">
        <w:rPr>
          <w:rFonts w:ascii="Constantia" w:hAnsi="Constantia"/>
          <w:b/>
          <w:color w:val="FF6600"/>
          <w:sz w:val="28"/>
          <w:szCs w:val="28"/>
          <w:u w:val="single"/>
        </w:rPr>
        <w:t>:</w:t>
      </w:r>
    </w:p>
    <w:p w:rsidR="006C32D3" w:rsidRPr="006C32D3" w:rsidRDefault="006C32D3" w:rsidP="006C32D3">
      <w:pPr>
        <w:spacing w:after="0"/>
        <w:jc w:val="both"/>
        <w:rPr>
          <w:rFonts w:ascii="Constantia" w:hAnsi="Constantia"/>
          <w:sz w:val="24"/>
          <w:szCs w:val="24"/>
        </w:rPr>
      </w:pPr>
    </w:p>
    <w:tbl>
      <w:tblPr>
        <w:tblW w:w="9330" w:type="dxa"/>
        <w:tblCellMar>
          <w:left w:w="0" w:type="dxa"/>
          <w:right w:w="0" w:type="dxa"/>
        </w:tblCellMar>
        <w:tblLook w:val="04A0"/>
      </w:tblPr>
      <w:tblGrid>
        <w:gridCol w:w="2271"/>
        <w:gridCol w:w="5386"/>
        <w:gridCol w:w="1673"/>
      </w:tblGrid>
      <w:tr w:rsidR="006C32D3" w:rsidRPr="00240027" w:rsidTr="00240027">
        <w:trPr>
          <w:trHeight w:val="446"/>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b/>
                <w:bCs/>
                <w:sz w:val="20"/>
                <w:szCs w:val="20"/>
              </w:rPr>
              <w:t>Activité</w:t>
            </w:r>
            <w:r w:rsidRPr="00240027">
              <w:rPr>
                <w:rFonts w:ascii="Constantia" w:hAnsi="Constantia"/>
                <w:sz w:val="20"/>
                <w:szCs w:val="20"/>
              </w:rPr>
              <w:t xml:space="preserve">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b/>
                <w:bCs/>
                <w:sz w:val="20"/>
                <w:szCs w:val="20"/>
              </w:rPr>
              <w:t>Contenu</w:t>
            </w:r>
            <w:r w:rsidRPr="00240027">
              <w:rPr>
                <w:rFonts w:ascii="Constantia" w:hAnsi="Constantia"/>
                <w:sz w:val="20"/>
                <w:szCs w:val="20"/>
              </w:rPr>
              <w:t xml:space="preserve">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b/>
                <w:bCs/>
                <w:sz w:val="20"/>
                <w:szCs w:val="20"/>
              </w:rPr>
              <w:t>Date</w:t>
            </w:r>
            <w:r w:rsidRPr="00240027">
              <w:rPr>
                <w:rFonts w:ascii="Constantia" w:hAnsi="Constantia"/>
                <w:sz w:val="20"/>
                <w:szCs w:val="20"/>
              </w:rPr>
              <w:t xml:space="preserve"> </w:t>
            </w:r>
          </w:p>
        </w:tc>
      </w:tr>
      <w:tr w:rsidR="006C32D3" w:rsidRPr="00240027" w:rsidTr="00240027">
        <w:trPr>
          <w:trHeight w:val="957"/>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Définir l’objectif du focus group</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 xml:space="preserve">Définir un objectif clair et précis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6 semaines avant la tenue du FG</w:t>
            </w:r>
          </w:p>
        </w:tc>
      </w:tr>
      <w:tr w:rsidR="006C32D3" w:rsidRPr="00240027" w:rsidTr="00240027">
        <w:trPr>
          <w:trHeight w:val="1223"/>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Identifier les participants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 xml:space="preserve">6 au minimum, 12 au maximum. </w:t>
            </w:r>
          </w:p>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 xml:space="preserve">Pour être sûr d’avoir un nombre suffisant le jour du FG, il faut prévoir 12 personnes au moins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6 semaines avant</w:t>
            </w:r>
          </w:p>
        </w:tc>
      </w:tr>
      <w:tr w:rsidR="006C32D3" w:rsidRPr="00240027" w:rsidTr="00240027">
        <w:trPr>
          <w:trHeight w:val="2234"/>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Choisir un facilitateur et un observateur</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Le facilitateur a pour mission de guider la discussion dans le groupe en veillant à ne pas prendre position. Son rôle consiste à relancer la discussion, à poser les questions, à organiser la prise de parole, …</w:t>
            </w:r>
          </w:p>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 xml:space="preserve">L’observateur n’intervient pas dans l’animation. Il a en charge la prise de note des réponses des participants. L’enregistrement  audio (après accord du groupe) des débats du FG est un plus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4 semaines avant</w:t>
            </w:r>
          </w:p>
        </w:tc>
      </w:tr>
      <w:tr w:rsidR="006C32D3" w:rsidRPr="00240027" w:rsidTr="00240027">
        <w:trPr>
          <w:trHeight w:val="1487"/>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Développer la grille d’entretien</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 xml:space="preserve"> La grille doit porter sur un maximum de 5 à 6 questions de fond  Il faut faire la différence entre les relances et les questions de fond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4 semaines avant</w:t>
            </w:r>
          </w:p>
        </w:tc>
      </w:tr>
      <w:tr w:rsidR="006C32D3" w:rsidRPr="00240027" w:rsidTr="00240027">
        <w:trPr>
          <w:trHeight w:val="1310"/>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Elaborer un plan de déroulement  du FG</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 xml:space="preserve">C’est la garantie de l’harmonisation  du déroulement en cas de la tenue de plusieurs FG sur le même sujet.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r>
    </w:tbl>
    <w:p w:rsidR="00240027" w:rsidRPr="00240027" w:rsidRDefault="00240027" w:rsidP="006C32D3">
      <w:pPr>
        <w:spacing w:after="0"/>
        <w:jc w:val="both"/>
        <w:rPr>
          <w:rFonts w:ascii="Constantia" w:hAnsi="Constantia"/>
          <w:sz w:val="20"/>
          <w:szCs w:val="20"/>
        </w:rPr>
      </w:pPr>
    </w:p>
    <w:tbl>
      <w:tblPr>
        <w:tblW w:w="9358" w:type="dxa"/>
        <w:tblCellMar>
          <w:left w:w="0" w:type="dxa"/>
          <w:right w:w="0" w:type="dxa"/>
        </w:tblCellMar>
        <w:tblLook w:val="04A0"/>
      </w:tblPr>
      <w:tblGrid>
        <w:gridCol w:w="2271"/>
        <w:gridCol w:w="5386"/>
        <w:gridCol w:w="1701"/>
      </w:tblGrid>
      <w:tr w:rsidR="006C32D3" w:rsidRPr="00240027" w:rsidTr="00240027">
        <w:trPr>
          <w:trHeight w:val="275"/>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b/>
                <w:bCs/>
                <w:sz w:val="20"/>
                <w:szCs w:val="20"/>
              </w:rPr>
              <w:lastRenderedPageBreak/>
              <w:t>Activité</w:t>
            </w:r>
            <w:r w:rsidRPr="00240027">
              <w:rPr>
                <w:rFonts w:ascii="Constantia" w:hAnsi="Constantia"/>
                <w:sz w:val="20"/>
                <w:szCs w:val="20"/>
              </w:rPr>
              <w:t xml:space="preserve">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b/>
                <w:bCs/>
                <w:sz w:val="20"/>
                <w:szCs w:val="20"/>
              </w:rPr>
              <w:t>Contenu</w:t>
            </w:r>
            <w:r w:rsidRPr="00240027">
              <w:rPr>
                <w:rFonts w:ascii="Constantia" w:hAnsi="Constantia"/>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rPr>
                <w:rFonts w:ascii="Constantia" w:hAnsi="Constantia"/>
                <w:sz w:val="20"/>
                <w:szCs w:val="20"/>
              </w:rPr>
            </w:pPr>
            <w:r w:rsidRPr="00240027">
              <w:rPr>
                <w:rFonts w:ascii="Constantia" w:hAnsi="Constantia"/>
                <w:b/>
                <w:bCs/>
                <w:sz w:val="20"/>
                <w:szCs w:val="20"/>
              </w:rPr>
              <w:t>Date</w:t>
            </w:r>
          </w:p>
        </w:tc>
      </w:tr>
      <w:tr w:rsidR="006C32D3" w:rsidRPr="00240027" w:rsidTr="00240027">
        <w:trPr>
          <w:trHeight w:val="465"/>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Réserver le lieu où se déroule le FG</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Un lieu  central, confortable, calme : créer une ambiance détendue.</w:t>
            </w:r>
          </w:p>
          <w:p w:rsidR="006C32D3" w:rsidRPr="00240027" w:rsidRDefault="006C32D3" w:rsidP="006E6E0C">
            <w:pPr>
              <w:spacing w:after="0"/>
              <w:jc w:val="both"/>
              <w:rPr>
                <w:rFonts w:ascii="Constantia" w:hAnsi="Constantia"/>
                <w:sz w:val="20"/>
                <w:szCs w:val="20"/>
              </w:rPr>
            </w:pPr>
            <w:r w:rsidRPr="00240027">
              <w:rPr>
                <w:rFonts w:ascii="Constantia" w:hAnsi="Constantia"/>
                <w:sz w:val="20"/>
                <w:szCs w:val="20"/>
              </w:rPr>
              <w:t xml:space="preserve">Il </w:t>
            </w:r>
            <w:r w:rsidR="006E6E0C" w:rsidRPr="00240027">
              <w:rPr>
                <w:rFonts w:ascii="Constantia" w:hAnsi="Constantia"/>
                <w:sz w:val="20"/>
                <w:szCs w:val="20"/>
              </w:rPr>
              <w:t>peut</w:t>
            </w:r>
            <w:r w:rsidRPr="00240027">
              <w:rPr>
                <w:rFonts w:ascii="Constantia" w:hAnsi="Constantia"/>
                <w:sz w:val="20"/>
                <w:szCs w:val="20"/>
              </w:rPr>
              <w:t xml:space="preserve"> y avoir une salle adjacente avec une vitre teintée pour que les responsables marketing puissent observer la séance.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4 semaines</w:t>
            </w:r>
          </w:p>
        </w:tc>
      </w:tr>
      <w:tr w:rsidR="006C32D3" w:rsidRPr="00240027" w:rsidTr="00240027">
        <w:trPr>
          <w:trHeight w:val="465"/>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Envoyer les invitations aux participants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4 semaines</w:t>
            </w:r>
          </w:p>
        </w:tc>
      </w:tr>
      <w:tr w:rsidR="006C32D3" w:rsidRPr="00240027" w:rsidTr="00240027">
        <w:trPr>
          <w:trHeight w:val="658"/>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Rappeler les participants au téléphone ou par contact direct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2 semaines</w:t>
            </w:r>
          </w:p>
        </w:tc>
      </w:tr>
      <w:tr w:rsidR="006C32D3" w:rsidRPr="00240027" w:rsidTr="00240027">
        <w:trPr>
          <w:trHeight w:val="658"/>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Organisation logistique</w:t>
            </w:r>
          </w:p>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(équipement de la salle, repas, rafraîchissement)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rPr>
                <w:rFonts w:ascii="Constantia" w:hAnsi="Constantia"/>
                <w:sz w:val="20"/>
                <w:szCs w:val="20"/>
              </w:rPr>
            </w:pPr>
            <w:proofErr w:type="spellStart"/>
            <w:r w:rsidRPr="00240027">
              <w:rPr>
                <w:rFonts w:ascii="Constantia" w:hAnsi="Constantia"/>
                <w:sz w:val="20"/>
                <w:szCs w:val="20"/>
              </w:rPr>
              <w:t>Paper</w:t>
            </w:r>
            <w:proofErr w:type="spellEnd"/>
            <w:r w:rsidRPr="00240027">
              <w:rPr>
                <w:rFonts w:ascii="Constantia" w:hAnsi="Constantia"/>
                <w:sz w:val="20"/>
                <w:szCs w:val="20"/>
              </w:rPr>
              <w:t xml:space="preserve"> </w:t>
            </w:r>
            <w:proofErr w:type="spellStart"/>
            <w:r w:rsidRPr="00240027">
              <w:rPr>
                <w:rFonts w:ascii="Constantia" w:hAnsi="Constantia"/>
                <w:sz w:val="20"/>
                <w:szCs w:val="20"/>
              </w:rPr>
              <w:t>Board</w:t>
            </w:r>
            <w:proofErr w:type="spellEnd"/>
            <w:r w:rsidRPr="00240027">
              <w:rPr>
                <w:rFonts w:ascii="Constantia" w:hAnsi="Constantia"/>
                <w:sz w:val="20"/>
                <w:szCs w:val="20"/>
              </w:rPr>
              <w:t xml:space="preserve">, marqueurs, réservations repas, boissons, liste des participants, cahier, enregistreur audio et cassettes.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1 semaine</w:t>
            </w:r>
          </w:p>
        </w:tc>
      </w:tr>
      <w:tr w:rsidR="006C32D3" w:rsidRPr="00240027" w:rsidTr="00240027">
        <w:trPr>
          <w:trHeight w:val="275"/>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Rappeler les participants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240027" w:rsidP="00BE1ECA">
            <w:pPr>
              <w:spacing w:after="0"/>
              <w:jc w:val="center"/>
              <w:rPr>
                <w:rFonts w:ascii="Constantia" w:hAnsi="Constantia"/>
                <w:sz w:val="20"/>
                <w:szCs w:val="20"/>
              </w:rPr>
            </w:pPr>
            <w:r>
              <w:rPr>
                <w:rFonts w:ascii="Constantia" w:hAnsi="Constantia"/>
                <w:sz w:val="20"/>
                <w:szCs w:val="20"/>
              </w:rPr>
              <w:t xml:space="preserve">1 à </w:t>
            </w:r>
            <w:r w:rsidR="006C32D3" w:rsidRPr="00240027">
              <w:rPr>
                <w:rFonts w:ascii="Constantia" w:hAnsi="Constantia"/>
                <w:sz w:val="20"/>
                <w:szCs w:val="20"/>
              </w:rPr>
              <w:t>2 jours avant</w:t>
            </w:r>
          </w:p>
        </w:tc>
      </w:tr>
      <w:tr w:rsidR="006C32D3" w:rsidRPr="00240027" w:rsidTr="00240027">
        <w:trPr>
          <w:trHeight w:val="2190"/>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Tenir le Focus group</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05C0" w:rsidRPr="00240027" w:rsidRDefault="006C32D3" w:rsidP="007B2D2B">
            <w:pPr>
              <w:spacing w:after="0"/>
              <w:jc w:val="both"/>
              <w:rPr>
                <w:rFonts w:ascii="Constantia" w:hAnsi="Constantia"/>
                <w:sz w:val="20"/>
                <w:szCs w:val="20"/>
              </w:rPr>
            </w:pPr>
            <w:r w:rsidRPr="00BE1ECA">
              <w:rPr>
                <w:rFonts w:ascii="Constantia" w:hAnsi="Constantia"/>
                <w:i/>
                <w:sz w:val="20"/>
                <w:szCs w:val="20"/>
                <w:u w:val="single"/>
              </w:rPr>
              <w:t>Durée conseillée :</w:t>
            </w:r>
            <w:r w:rsidRPr="00240027">
              <w:rPr>
                <w:rFonts w:ascii="Constantia" w:hAnsi="Constantia"/>
                <w:sz w:val="20"/>
                <w:szCs w:val="20"/>
              </w:rPr>
              <w:t xml:space="preserve"> </w:t>
            </w:r>
            <w:r w:rsidR="00BE1ECA">
              <w:rPr>
                <w:rFonts w:ascii="Constantia" w:hAnsi="Constantia"/>
                <w:sz w:val="20"/>
                <w:szCs w:val="20"/>
              </w:rPr>
              <w:t>entre 2 et 4 heures</w:t>
            </w:r>
          </w:p>
          <w:p w:rsidR="006C32D3" w:rsidRPr="00BE1ECA" w:rsidRDefault="006C32D3" w:rsidP="007B2D2B">
            <w:pPr>
              <w:spacing w:after="0"/>
              <w:jc w:val="both"/>
              <w:rPr>
                <w:rFonts w:ascii="Constantia" w:hAnsi="Constantia"/>
                <w:i/>
                <w:sz w:val="20"/>
                <w:szCs w:val="20"/>
                <w:u w:val="single"/>
              </w:rPr>
            </w:pPr>
            <w:r w:rsidRPr="00BE1ECA">
              <w:rPr>
                <w:rFonts w:ascii="Constantia" w:hAnsi="Constantia"/>
                <w:i/>
                <w:sz w:val="20"/>
                <w:szCs w:val="20"/>
                <w:u w:val="single"/>
              </w:rPr>
              <w:t xml:space="preserve">Plan conseillé : </w:t>
            </w:r>
          </w:p>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1. Accueil et introduction : 15</w:t>
            </w:r>
            <w:r w:rsidR="00BE1ECA">
              <w:rPr>
                <w:rFonts w:ascii="Constantia" w:hAnsi="Constantia"/>
                <w:sz w:val="20"/>
                <w:szCs w:val="20"/>
              </w:rPr>
              <w:t xml:space="preserve">- 20 </w:t>
            </w:r>
            <w:r w:rsidRPr="00240027">
              <w:rPr>
                <w:rFonts w:ascii="Constantia" w:hAnsi="Constantia"/>
                <w:sz w:val="20"/>
                <w:szCs w:val="20"/>
              </w:rPr>
              <w:t>m</w:t>
            </w:r>
            <w:r w:rsidR="00BE1ECA">
              <w:rPr>
                <w:rFonts w:ascii="Constantia" w:hAnsi="Constantia"/>
                <w:sz w:val="20"/>
                <w:szCs w:val="20"/>
              </w:rPr>
              <w:t>i</w:t>
            </w:r>
            <w:r w:rsidRPr="00240027">
              <w:rPr>
                <w:rFonts w:ascii="Constantia" w:hAnsi="Constantia"/>
                <w:sz w:val="20"/>
                <w:szCs w:val="20"/>
              </w:rPr>
              <w:t>n</w:t>
            </w:r>
            <w:r w:rsidR="00BE1ECA">
              <w:rPr>
                <w:rFonts w:ascii="Constantia" w:hAnsi="Constantia"/>
                <w:sz w:val="20"/>
                <w:szCs w:val="20"/>
              </w:rPr>
              <w:t>utes</w:t>
            </w:r>
          </w:p>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2. Poser les ques</w:t>
            </w:r>
            <w:r w:rsidR="00BE1ECA">
              <w:rPr>
                <w:rFonts w:ascii="Constantia" w:hAnsi="Constantia"/>
                <w:sz w:val="20"/>
                <w:szCs w:val="20"/>
              </w:rPr>
              <w:t xml:space="preserve">tions et animer la discussion : </w:t>
            </w:r>
            <w:r w:rsidRPr="00240027">
              <w:rPr>
                <w:rFonts w:ascii="Constantia" w:hAnsi="Constantia"/>
                <w:sz w:val="20"/>
                <w:szCs w:val="20"/>
              </w:rPr>
              <w:t>1h30</w:t>
            </w:r>
            <w:r w:rsidR="00BE1ECA">
              <w:rPr>
                <w:rFonts w:ascii="Constantia" w:hAnsi="Constantia"/>
                <w:sz w:val="20"/>
                <w:szCs w:val="20"/>
              </w:rPr>
              <w:t xml:space="preserve"> à 3h00</w:t>
            </w:r>
          </w:p>
          <w:p w:rsidR="006C32D3" w:rsidRPr="00240027" w:rsidRDefault="006C32D3" w:rsidP="007B2D2B">
            <w:pPr>
              <w:spacing w:after="0"/>
              <w:jc w:val="both"/>
              <w:rPr>
                <w:rFonts w:ascii="Constantia" w:hAnsi="Constantia"/>
                <w:sz w:val="20"/>
                <w:szCs w:val="20"/>
              </w:rPr>
            </w:pPr>
            <w:r w:rsidRPr="00240027">
              <w:rPr>
                <w:rFonts w:ascii="Constantia" w:hAnsi="Constantia"/>
                <w:sz w:val="20"/>
                <w:szCs w:val="20"/>
              </w:rPr>
              <w:t>3. Clôture du FG : 15mn</w:t>
            </w:r>
          </w:p>
          <w:p w:rsidR="006C32D3" w:rsidRDefault="006C32D3" w:rsidP="007B2D2B">
            <w:pPr>
              <w:spacing w:after="0"/>
              <w:jc w:val="both"/>
              <w:rPr>
                <w:rFonts w:ascii="Constantia" w:hAnsi="Constantia"/>
                <w:sz w:val="20"/>
                <w:szCs w:val="20"/>
              </w:rPr>
            </w:pPr>
            <w:r w:rsidRPr="00240027">
              <w:rPr>
                <w:rFonts w:ascii="Constantia" w:hAnsi="Constantia"/>
                <w:sz w:val="20"/>
                <w:szCs w:val="20"/>
              </w:rPr>
              <w:t xml:space="preserve">(remercier les participants, leur donner des informations concernant l’utilisation des données collectées,…) </w:t>
            </w:r>
          </w:p>
          <w:p w:rsidR="005705C0" w:rsidRDefault="005705C0" w:rsidP="007B2D2B">
            <w:pPr>
              <w:spacing w:after="0"/>
              <w:jc w:val="both"/>
              <w:rPr>
                <w:rFonts w:ascii="Constantia" w:hAnsi="Constantia"/>
                <w:sz w:val="20"/>
                <w:szCs w:val="20"/>
              </w:rPr>
            </w:pPr>
          </w:p>
          <w:p w:rsidR="00BE1ECA" w:rsidRPr="00240027" w:rsidRDefault="00BE1ECA" w:rsidP="007B2D2B">
            <w:pPr>
              <w:spacing w:after="0"/>
              <w:jc w:val="both"/>
              <w:rPr>
                <w:rFonts w:ascii="Constantia" w:hAnsi="Constantia"/>
                <w:sz w:val="20"/>
                <w:szCs w:val="20"/>
              </w:rPr>
            </w:pPr>
            <w:r w:rsidRPr="005705C0">
              <w:rPr>
                <w:rFonts w:ascii="Constantia" w:hAnsi="Constantia"/>
                <w:i/>
                <w:sz w:val="20"/>
                <w:szCs w:val="20"/>
                <w:u w:val="single"/>
              </w:rPr>
              <w:t>Objectifs en différentes phases successives :</w:t>
            </w:r>
            <w:r>
              <w:rPr>
                <w:rFonts w:ascii="Constantia" w:hAnsi="Constantia"/>
                <w:sz w:val="20"/>
                <w:szCs w:val="20"/>
              </w:rPr>
              <w:t xml:space="preserve"> </w:t>
            </w:r>
            <w:r w:rsidR="005705C0">
              <w:rPr>
                <w:rFonts w:ascii="Constantia" w:hAnsi="Constantia"/>
                <w:sz w:val="20"/>
                <w:szCs w:val="20"/>
              </w:rPr>
              <w:t>Créer un sentiment de sécurité, puis une confiance mutuelle. Ensuite faire naître le débat, coopérer et progresser vers un consensus avant de synthétiser et conclure.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p>
        </w:tc>
      </w:tr>
      <w:tr w:rsidR="006C32D3" w:rsidRPr="00240027" w:rsidTr="00240027">
        <w:trPr>
          <w:trHeight w:val="658"/>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Envoyer une lettre de remerciement aux participants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2 jours après</w:t>
            </w:r>
          </w:p>
        </w:tc>
      </w:tr>
      <w:tr w:rsidR="006C32D3" w:rsidRPr="00240027" w:rsidTr="00240027">
        <w:trPr>
          <w:trHeight w:val="658"/>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Transcrire les notes prises lors du focus group</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3 jours après</w:t>
            </w:r>
          </w:p>
        </w:tc>
      </w:tr>
      <w:tr w:rsidR="006C32D3" w:rsidRPr="00240027" w:rsidTr="00240027">
        <w:trPr>
          <w:trHeight w:val="658"/>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Faire un compte rendu synthétique de la session</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1 semaine après</w:t>
            </w:r>
          </w:p>
        </w:tc>
      </w:tr>
      <w:tr w:rsidR="006C32D3" w:rsidRPr="00240027" w:rsidTr="00240027">
        <w:trPr>
          <w:trHeight w:val="658"/>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center"/>
              <w:rPr>
                <w:rFonts w:ascii="Constantia" w:hAnsi="Constantia"/>
                <w:sz w:val="20"/>
                <w:szCs w:val="20"/>
              </w:rPr>
            </w:pPr>
            <w:r w:rsidRPr="00240027">
              <w:rPr>
                <w:rFonts w:ascii="Constantia" w:hAnsi="Constantia"/>
                <w:sz w:val="20"/>
                <w:szCs w:val="20"/>
              </w:rPr>
              <w:t>Analyser les données collectées et rédiger le rapport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7B2D2B">
            <w:pPr>
              <w:spacing w:after="0"/>
              <w:jc w:val="both"/>
              <w:rPr>
                <w:rFonts w:ascii="Constantia" w:hAnsi="Constant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32D3" w:rsidRPr="00240027" w:rsidRDefault="006C32D3" w:rsidP="00BE1ECA">
            <w:pPr>
              <w:spacing w:after="0"/>
              <w:jc w:val="center"/>
              <w:rPr>
                <w:rFonts w:ascii="Constantia" w:hAnsi="Constantia"/>
                <w:sz w:val="20"/>
                <w:szCs w:val="20"/>
              </w:rPr>
            </w:pPr>
            <w:r w:rsidRPr="00240027">
              <w:rPr>
                <w:rFonts w:ascii="Constantia" w:hAnsi="Constantia"/>
                <w:sz w:val="20"/>
                <w:szCs w:val="20"/>
              </w:rPr>
              <w:t>2 semaines après</w:t>
            </w:r>
          </w:p>
        </w:tc>
      </w:tr>
    </w:tbl>
    <w:p w:rsidR="004928B7" w:rsidRPr="004928B7" w:rsidRDefault="005705C0" w:rsidP="006C32D3">
      <w:pPr>
        <w:spacing w:after="0"/>
        <w:jc w:val="both"/>
        <w:rPr>
          <w:rFonts w:ascii="Constantia" w:hAnsi="Constantia"/>
          <w:sz w:val="24"/>
          <w:szCs w:val="24"/>
          <w:u w:val="single"/>
        </w:rPr>
      </w:pPr>
      <w:r w:rsidRPr="004928B7">
        <w:rPr>
          <w:rFonts w:ascii="Constantia" w:hAnsi="Constantia"/>
          <w:sz w:val="24"/>
          <w:szCs w:val="24"/>
          <w:u w:val="single"/>
        </w:rPr>
        <w:lastRenderedPageBreak/>
        <w:t>L’analyse des résultats :</w:t>
      </w:r>
    </w:p>
    <w:p w:rsidR="005705C0" w:rsidRDefault="004928B7" w:rsidP="006C32D3">
      <w:pPr>
        <w:spacing w:after="0"/>
        <w:jc w:val="both"/>
        <w:rPr>
          <w:rFonts w:ascii="Constantia" w:hAnsi="Constantia"/>
          <w:sz w:val="24"/>
          <w:szCs w:val="24"/>
        </w:rPr>
      </w:pPr>
      <w:r>
        <w:rPr>
          <w:rFonts w:ascii="Constantia" w:hAnsi="Constantia"/>
          <w:sz w:val="24"/>
          <w:szCs w:val="24"/>
        </w:rPr>
        <w:t xml:space="preserve">   </w:t>
      </w:r>
      <w:r w:rsidR="005705C0">
        <w:rPr>
          <w:rFonts w:ascii="Constantia" w:hAnsi="Constantia"/>
          <w:sz w:val="24"/>
          <w:szCs w:val="24"/>
        </w:rPr>
        <w:t>Cette phase est la plus complexe et nécessite d’être réalisée par une personne expérimentée et compétente car la valeur de cette analyse en dépend très fortement.</w:t>
      </w:r>
    </w:p>
    <w:p w:rsidR="005705C0" w:rsidRDefault="005705C0" w:rsidP="006C32D3">
      <w:pPr>
        <w:spacing w:after="0"/>
        <w:jc w:val="both"/>
        <w:rPr>
          <w:rFonts w:ascii="Constantia" w:hAnsi="Constantia"/>
          <w:sz w:val="24"/>
          <w:szCs w:val="24"/>
        </w:rPr>
      </w:pPr>
    </w:p>
    <w:p w:rsidR="005705C0" w:rsidRDefault="004928B7" w:rsidP="006C32D3">
      <w:pPr>
        <w:spacing w:after="0"/>
        <w:jc w:val="both"/>
        <w:rPr>
          <w:rFonts w:ascii="Constantia" w:hAnsi="Constantia"/>
          <w:sz w:val="24"/>
          <w:szCs w:val="24"/>
        </w:rPr>
      </w:pPr>
      <w:r>
        <w:rPr>
          <w:rFonts w:ascii="Constantia" w:hAnsi="Constantia"/>
          <w:sz w:val="24"/>
          <w:szCs w:val="24"/>
        </w:rPr>
        <w:t xml:space="preserve">   </w:t>
      </w:r>
      <w:r w:rsidR="005705C0">
        <w:rPr>
          <w:rFonts w:ascii="Constantia" w:hAnsi="Constantia"/>
          <w:sz w:val="24"/>
          <w:szCs w:val="24"/>
        </w:rPr>
        <w:t>Toutefois, pour préparer cette analyse, juste après la réunion l’animateur et l’observateur notent les informations permettant de resituer rapidement l’entretien, à savoir :</w:t>
      </w:r>
    </w:p>
    <w:p w:rsidR="005705C0" w:rsidRDefault="005705C0" w:rsidP="006C32D3">
      <w:pPr>
        <w:spacing w:after="0"/>
        <w:jc w:val="both"/>
        <w:rPr>
          <w:rFonts w:ascii="Constantia" w:hAnsi="Constantia"/>
          <w:sz w:val="24"/>
          <w:szCs w:val="24"/>
        </w:rPr>
      </w:pPr>
      <w:r>
        <w:rPr>
          <w:rFonts w:ascii="Constantia" w:hAnsi="Constantia"/>
          <w:sz w:val="24"/>
          <w:szCs w:val="24"/>
        </w:rPr>
        <w:t>- Heure, jour, lie, durée de la réunion.</w:t>
      </w:r>
    </w:p>
    <w:p w:rsidR="005705C0" w:rsidRDefault="005705C0" w:rsidP="006C32D3">
      <w:pPr>
        <w:spacing w:after="0"/>
        <w:jc w:val="both"/>
        <w:rPr>
          <w:rFonts w:ascii="Constantia" w:hAnsi="Constantia"/>
          <w:sz w:val="24"/>
          <w:szCs w:val="24"/>
        </w:rPr>
      </w:pPr>
      <w:r>
        <w:rPr>
          <w:rFonts w:ascii="Constantia" w:hAnsi="Constantia"/>
          <w:sz w:val="24"/>
          <w:szCs w:val="24"/>
        </w:rPr>
        <w:t>- Le nombre de participants</w:t>
      </w:r>
    </w:p>
    <w:p w:rsidR="005705C0" w:rsidRDefault="005705C0" w:rsidP="006C32D3">
      <w:pPr>
        <w:spacing w:after="0"/>
        <w:jc w:val="both"/>
        <w:rPr>
          <w:rFonts w:ascii="Constantia" w:hAnsi="Constantia"/>
          <w:sz w:val="24"/>
          <w:szCs w:val="24"/>
        </w:rPr>
      </w:pPr>
      <w:r>
        <w:rPr>
          <w:rFonts w:ascii="Constantia" w:hAnsi="Constantia"/>
          <w:sz w:val="24"/>
          <w:szCs w:val="24"/>
        </w:rPr>
        <w:t>- La place de chacun autour de la table</w:t>
      </w:r>
    </w:p>
    <w:p w:rsidR="005705C0" w:rsidRDefault="005705C0" w:rsidP="006C32D3">
      <w:pPr>
        <w:spacing w:after="0"/>
        <w:jc w:val="both"/>
        <w:rPr>
          <w:rFonts w:ascii="Constantia" w:hAnsi="Constantia"/>
          <w:sz w:val="24"/>
          <w:szCs w:val="24"/>
        </w:rPr>
      </w:pPr>
      <w:r>
        <w:rPr>
          <w:rFonts w:ascii="Constantia" w:hAnsi="Constantia"/>
          <w:sz w:val="24"/>
          <w:szCs w:val="24"/>
        </w:rPr>
        <w:t>- L’ambiance générale, identification des leaders et des suiveurs</w:t>
      </w:r>
    </w:p>
    <w:p w:rsidR="005705C0" w:rsidRDefault="005705C0" w:rsidP="006C32D3">
      <w:pPr>
        <w:spacing w:after="0"/>
        <w:jc w:val="both"/>
        <w:rPr>
          <w:rFonts w:ascii="Constantia" w:hAnsi="Constantia"/>
          <w:sz w:val="24"/>
          <w:szCs w:val="24"/>
        </w:rPr>
      </w:pPr>
      <w:r>
        <w:rPr>
          <w:rFonts w:ascii="Constantia" w:hAnsi="Constantia"/>
          <w:sz w:val="24"/>
          <w:szCs w:val="24"/>
        </w:rPr>
        <w:t xml:space="preserve">- Des problèmes particuliers rencontrés (blocages, incidents, etc.) </w:t>
      </w:r>
    </w:p>
    <w:p w:rsidR="00B07899" w:rsidRDefault="00B07899" w:rsidP="006C32D3">
      <w:pPr>
        <w:spacing w:after="0"/>
        <w:jc w:val="both"/>
        <w:rPr>
          <w:rFonts w:ascii="Constantia" w:hAnsi="Constantia"/>
          <w:sz w:val="24"/>
          <w:szCs w:val="24"/>
        </w:rPr>
      </w:pPr>
    </w:p>
    <w:p w:rsidR="00B07899" w:rsidRDefault="004928B7" w:rsidP="006C32D3">
      <w:pPr>
        <w:spacing w:after="0"/>
        <w:jc w:val="both"/>
        <w:rPr>
          <w:rFonts w:ascii="Constantia" w:hAnsi="Constantia"/>
          <w:sz w:val="24"/>
          <w:szCs w:val="24"/>
        </w:rPr>
      </w:pPr>
      <w:r>
        <w:rPr>
          <w:rFonts w:ascii="Constantia" w:hAnsi="Constantia"/>
          <w:sz w:val="24"/>
          <w:szCs w:val="24"/>
        </w:rPr>
        <w:t xml:space="preserve">   </w:t>
      </w:r>
      <w:r w:rsidR="00B07899">
        <w:rPr>
          <w:rFonts w:ascii="Constantia" w:hAnsi="Constantia"/>
          <w:sz w:val="24"/>
          <w:szCs w:val="24"/>
        </w:rPr>
        <w:t>Les différents focus group enregistrés (vidéo) sont ensuite retranscrits sur papier, bien que la vidéo l’enrichisse par les informations non verbales qu’elle apporte.</w:t>
      </w:r>
    </w:p>
    <w:p w:rsidR="004928B7" w:rsidRDefault="004928B7" w:rsidP="006C32D3">
      <w:pPr>
        <w:spacing w:after="0"/>
        <w:jc w:val="both"/>
        <w:rPr>
          <w:rFonts w:ascii="Constantia" w:hAnsi="Constantia"/>
          <w:sz w:val="24"/>
          <w:szCs w:val="24"/>
        </w:rPr>
      </w:pPr>
    </w:p>
    <w:p w:rsidR="00B07899" w:rsidRDefault="004928B7" w:rsidP="006C32D3">
      <w:pPr>
        <w:spacing w:after="0"/>
        <w:jc w:val="both"/>
        <w:rPr>
          <w:rFonts w:ascii="Constantia" w:hAnsi="Constantia"/>
          <w:sz w:val="24"/>
          <w:szCs w:val="24"/>
        </w:rPr>
      </w:pPr>
      <w:r>
        <w:rPr>
          <w:rFonts w:ascii="Constantia" w:hAnsi="Constantia"/>
          <w:sz w:val="24"/>
          <w:szCs w:val="24"/>
        </w:rPr>
        <w:t xml:space="preserve">   </w:t>
      </w:r>
      <w:r w:rsidR="00B07899">
        <w:rPr>
          <w:rFonts w:ascii="Constantia" w:hAnsi="Constantia"/>
          <w:sz w:val="24"/>
          <w:szCs w:val="24"/>
        </w:rPr>
        <w:t xml:space="preserve">Pour la feuille de synthèse, il faut avant tout déterminer si l’on effectue l’analyse au sein de chaque groupe ou si l’on considère que chaque groupe correspond à une seule observation (selon la </w:t>
      </w:r>
      <w:hyperlink r:id="rId5" w:history="1">
        <w:r w:rsidR="00B07899" w:rsidRPr="004928B7">
          <w:rPr>
            <w:rStyle w:val="Lienhypertexte"/>
            <w:rFonts w:ascii="Constantia" w:hAnsi="Constantia"/>
            <w:sz w:val="24"/>
            <w:szCs w:val="24"/>
          </w:rPr>
          <w:t>dynamique des groupes</w:t>
        </w:r>
      </w:hyperlink>
      <w:r w:rsidR="00B07899">
        <w:rPr>
          <w:rFonts w:ascii="Constantia" w:hAnsi="Constantia"/>
          <w:sz w:val="24"/>
          <w:szCs w:val="24"/>
        </w:rPr>
        <w:t>). On peut choisir de faire les deux, ce qui est courant dans le cas d’études de marché.</w:t>
      </w:r>
    </w:p>
    <w:p w:rsidR="005705C0" w:rsidRPr="006C32D3" w:rsidRDefault="005705C0" w:rsidP="006C32D3">
      <w:pPr>
        <w:spacing w:after="0"/>
        <w:jc w:val="both"/>
        <w:rPr>
          <w:rFonts w:ascii="Constantia" w:hAnsi="Constantia"/>
          <w:sz w:val="24"/>
          <w:szCs w:val="24"/>
        </w:rPr>
      </w:pPr>
    </w:p>
    <w:p w:rsidR="009D20BB" w:rsidRPr="009D20BB" w:rsidRDefault="006C32D3" w:rsidP="006C32D3">
      <w:pPr>
        <w:spacing w:after="0"/>
        <w:jc w:val="both"/>
        <w:rPr>
          <w:rFonts w:ascii="Constantia" w:hAnsi="Constantia"/>
          <w:b/>
          <w:color w:val="FF6600"/>
          <w:sz w:val="28"/>
          <w:szCs w:val="28"/>
          <w:u w:val="single"/>
        </w:rPr>
      </w:pPr>
      <w:r w:rsidRPr="009D20BB">
        <w:rPr>
          <w:rFonts w:ascii="Constantia" w:hAnsi="Constantia"/>
          <w:b/>
          <w:color w:val="FF6600"/>
          <w:sz w:val="28"/>
          <w:szCs w:val="28"/>
          <w:u w:val="single"/>
        </w:rPr>
        <w:t>Exemple </w:t>
      </w:r>
      <w:r w:rsidR="009D20BB">
        <w:rPr>
          <w:rFonts w:ascii="Constantia" w:hAnsi="Constantia"/>
          <w:b/>
          <w:color w:val="FF6600"/>
          <w:sz w:val="28"/>
          <w:szCs w:val="28"/>
          <w:u w:val="single"/>
        </w:rPr>
        <w:t xml:space="preserve">d’un focus group qui a été réalisé </w:t>
      </w:r>
      <w:r w:rsidRPr="009D20BB">
        <w:rPr>
          <w:rFonts w:ascii="Constantia" w:hAnsi="Constantia"/>
          <w:b/>
          <w:color w:val="FF6600"/>
          <w:sz w:val="28"/>
          <w:szCs w:val="28"/>
          <w:u w:val="single"/>
        </w:rPr>
        <w:t>:</w:t>
      </w:r>
    </w:p>
    <w:p w:rsidR="009D20BB" w:rsidRDefault="009D20BB" w:rsidP="006C32D3">
      <w:pPr>
        <w:spacing w:after="0"/>
        <w:jc w:val="both"/>
        <w:rPr>
          <w:rFonts w:ascii="Constantia" w:hAnsi="Constantia"/>
          <w:sz w:val="24"/>
          <w:szCs w:val="24"/>
        </w:rPr>
      </w:pPr>
    </w:p>
    <w:p w:rsidR="006C32D3" w:rsidRDefault="00E12D5F" w:rsidP="006C32D3">
      <w:pPr>
        <w:spacing w:after="0"/>
        <w:jc w:val="both"/>
        <w:rPr>
          <w:rFonts w:ascii="Constantia" w:hAnsi="Constantia"/>
          <w:sz w:val="24"/>
          <w:szCs w:val="24"/>
        </w:rPr>
      </w:pPr>
      <w:r>
        <w:rPr>
          <w:rFonts w:ascii="Constantia" w:hAnsi="Constantia"/>
          <w:sz w:val="24"/>
          <w:szCs w:val="24"/>
        </w:rPr>
        <w:t>Guide d’entretien pour des téléphones mobiles</w:t>
      </w:r>
    </w:p>
    <w:p w:rsidR="00E12D5F" w:rsidRDefault="00E12D5F" w:rsidP="006C32D3">
      <w:pPr>
        <w:spacing w:after="0"/>
        <w:jc w:val="both"/>
        <w:rPr>
          <w:rFonts w:ascii="Constantia" w:hAnsi="Constantia"/>
          <w:sz w:val="24"/>
          <w:szCs w:val="24"/>
        </w:rPr>
      </w:pPr>
    </w:p>
    <w:p w:rsidR="00E12D5F" w:rsidRDefault="00E12D5F" w:rsidP="00E12D5F">
      <w:pPr>
        <w:spacing w:after="0"/>
        <w:jc w:val="center"/>
        <w:rPr>
          <w:rFonts w:ascii="Constantia" w:hAnsi="Constantia"/>
          <w:sz w:val="24"/>
          <w:szCs w:val="24"/>
        </w:rPr>
      </w:pPr>
      <w:r w:rsidRPr="00E12D5F">
        <w:rPr>
          <w:rFonts w:ascii="Constantia" w:hAnsi="Constantia"/>
          <w:b/>
          <w:sz w:val="24"/>
          <w:szCs w:val="24"/>
        </w:rPr>
        <w:t xml:space="preserve">Préambule </w:t>
      </w:r>
      <w:r>
        <w:rPr>
          <w:rFonts w:ascii="Constantia" w:hAnsi="Constantia"/>
          <w:sz w:val="24"/>
          <w:szCs w:val="24"/>
        </w:rPr>
        <w:t>(5 minutes)</w:t>
      </w:r>
    </w:p>
    <w:p w:rsidR="00E12D5F" w:rsidRDefault="00E12D5F" w:rsidP="00E12D5F">
      <w:pPr>
        <w:pStyle w:val="Paragraphedeliste"/>
        <w:numPr>
          <w:ilvl w:val="0"/>
          <w:numId w:val="19"/>
        </w:numPr>
        <w:spacing w:after="0"/>
        <w:jc w:val="both"/>
        <w:rPr>
          <w:rFonts w:ascii="Constantia" w:hAnsi="Constantia"/>
          <w:sz w:val="24"/>
          <w:szCs w:val="24"/>
        </w:rPr>
      </w:pPr>
      <w:r w:rsidRPr="00E12D5F">
        <w:rPr>
          <w:rFonts w:ascii="Constantia" w:hAnsi="Constantia"/>
          <w:sz w:val="24"/>
          <w:szCs w:val="24"/>
        </w:rPr>
        <w:t>Remercier les participants</w:t>
      </w:r>
      <w:r>
        <w:rPr>
          <w:rFonts w:ascii="Constantia" w:hAnsi="Constantia"/>
          <w:sz w:val="24"/>
          <w:szCs w:val="24"/>
        </w:rPr>
        <w:t xml:space="preserve"> et leur souhaiter la bienvenue.</w:t>
      </w:r>
    </w:p>
    <w:p w:rsidR="00E12D5F" w:rsidRDefault="00E12D5F" w:rsidP="00E12D5F">
      <w:pPr>
        <w:pStyle w:val="Paragraphedeliste"/>
        <w:numPr>
          <w:ilvl w:val="0"/>
          <w:numId w:val="19"/>
        </w:numPr>
        <w:spacing w:after="0"/>
        <w:jc w:val="both"/>
        <w:rPr>
          <w:rFonts w:ascii="Constantia" w:hAnsi="Constantia"/>
          <w:sz w:val="24"/>
          <w:szCs w:val="24"/>
        </w:rPr>
      </w:pPr>
      <w:r>
        <w:rPr>
          <w:rFonts w:ascii="Constantia" w:hAnsi="Constantia"/>
          <w:sz w:val="24"/>
          <w:szCs w:val="24"/>
        </w:rPr>
        <w:t>Expliquer la nature d’un focus group : informel, ouvert, expansif, tous points de vue souhaitables, désaccords…</w:t>
      </w:r>
    </w:p>
    <w:p w:rsidR="00E12D5F" w:rsidRDefault="00E12D5F" w:rsidP="00E12D5F">
      <w:pPr>
        <w:pStyle w:val="Paragraphedeliste"/>
        <w:numPr>
          <w:ilvl w:val="0"/>
          <w:numId w:val="19"/>
        </w:numPr>
        <w:spacing w:after="0"/>
        <w:jc w:val="both"/>
        <w:rPr>
          <w:rFonts w:ascii="Constantia" w:hAnsi="Constantia"/>
          <w:sz w:val="24"/>
          <w:szCs w:val="24"/>
        </w:rPr>
      </w:pPr>
      <w:r>
        <w:rPr>
          <w:rFonts w:ascii="Constantia" w:hAnsi="Constantia"/>
          <w:sz w:val="24"/>
          <w:szCs w:val="24"/>
        </w:rPr>
        <w:t>Règles de fonctionnement à présenter : on peut poser des questions évidentes ou non, il n’y a pas de réponses justes ou fausses (juste pour découvrir ce que pensent les gens), enregistrement audio et vidéo.</w:t>
      </w:r>
    </w:p>
    <w:p w:rsidR="00E12D5F" w:rsidRDefault="00E12D5F" w:rsidP="00E12D5F">
      <w:pPr>
        <w:pStyle w:val="Paragraphedeliste"/>
        <w:numPr>
          <w:ilvl w:val="0"/>
          <w:numId w:val="19"/>
        </w:numPr>
        <w:spacing w:after="0"/>
        <w:jc w:val="both"/>
        <w:rPr>
          <w:rFonts w:ascii="Constantia" w:hAnsi="Constantia"/>
          <w:sz w:val="24"/>
          <w:szCs w:val="24"/>
        </w:rPr>
      </w:pPr>
      <w:r>
        <w:rPr>
          <w:rFonts w:ascii="Constantia" w:hAnsi="Constantia"/>
          <w:sz w:val="24"/>
          <w:szCs w:val="24"/>
        </w:rPr>
        <w:t>Mettre à l’aise les participants (rafraîchissements…).</w:t>
      </w:r>
    </w:p>
    <w:p w:rsidR="00E12D5F" w:rsidRDefault="00E12D5F" w:rsidP="00E12D5F">
      <w:pPr>
        <w:pStyle w:val="Paragraphedeliste"/>
        <w:numPr>
          <w:ilvl w:val="0"/>
          <w:numId w:val="19"/>
        </w:numPr>
        <w:spacing w:after="0"/>
        <w:jc w:val="both"/>
        <w:rPr>
          <w:rFonts w:ascii="Constantia" w:hAnsi="Constantia"/>
          <w:sz w:val="24"/>
          <w:szCs w:val="24"/>
        </w:rPr>
      </w:pPr>
      <w:r>
        <w:rPr>
          <w:rFonts w:ascii="Constantia" w:hAnsi="Constantia"/>
          <w:sz w:val="24"/>
          <w:szCs w:val="24"/>
        </w:rPr>
        <w:t>Introduire le thème : téléphone mobiles.</w:t>
      </w:r>
    </w:p>
    <w:p w:rsidR="00E12D5F" w:rsidRDefault="00E12D5F" w:rsidP="00E12D5F">
      <w:pPr>
        <w:pStyle w:val="Paragraphedeliste"/>
        <w:numPr>
          <w:ilvl w:val="0"/>
          <w:numId w:val="19"/>
        </w:numPr>
        <w:spacing w:after="0"/>
        <w:jc w:val="both"/>
        <w:rPr>
          <w:rFonts w:ascii="Constantia" w:hAnsi="Constantia"/>
          <w:sz w:val="24"/>
          <w:szCs w:val="24"/>
        </w:rPr>
      </w:pPr>
      <w:r>
        <w:rPr>
          <w:rFonts w:ascii="Constantia" w:hAnsi="Constantia"/>
          <w:sz w:val="24"/>
          <w:szCs w:val="24"/>
        </w:rPr>
        <w:t>Y a-t-il des questions préalables ?</w:t>
      </w:r>
    </w:p>
    <w:p w:rsidR="00E12D5F" w:rsidRDefault="00E12D5F" w:rsidP="00E12D5F">
      <w:pPr>
        <w:spacing w:after="0"/>
        <w:jc w:val="both"/>
        <w:rPr>
          <w:rFonts w:ascii="Constantia" w:hAnsi="Constantia"/>
          <w:sz w:val="24"/>
          <w:szCs w:val="24"/>
        </w:rPr>
      </w:pPr>
    </w:p>
    <w:p w:rsidR="00E12D5F" w:rsidRPr="00E12D5F" w:rsidRDefault="00E12D5F" w:rsidP="00E12D5F">
      <w:pPr>
        <w:spacing w:after="0"/>
        <w:jc w:val="center"/>
        <w:rPr>
          <w:rFonts w:ascii="Constantia" w:hAnsi="Constantia"/>
          <w:sz w:val="24"/>
          <w:szCs w:val="24"/>
        </w:rPr>
      </w:pPr>
      <w:r w:rsidRPr="00E12D5F">
        <w:rPr>
          <w:rFonts w:ascii="Constantia" w:hAnsi="Constantia"/>
          <w:b/>
          <w:sz w:val="24"/>
          <w:szCs w:val="24"/>
        </w:rPr>
        <w:t>Introduction</w:t>
      </w:r>
      <w:r>
        <w:rPr>
          <w:rFonts w:ascii="Constantia" w:hAnsi="Constantia"/>
          <w:b/>
          <w:sz w:val="24"/>
          <w:szCs w:val="24"/>
        </w:rPr>
        <w:t xml:space="preserve"> </w:t>
      </w:r>
      <w:r>
        <w:rPr>
          <w:rFonts w:ascii="Constantia" w:hAnsi="Constantia"/>
          <w:sz w:val="24"/>
          <w:szCs w:val="24"/>
        </w:rPr>
        <w:t>(3 minutes)</w:t>
      </w:r>
    </w:p>
    <w:p w:rsidR="00E12D5F" w:rsidRDefault="00E12D5F" w:rsidP="00E12D5F">
      <w:pPr>
        <w:spacing w:after="0"/>
        <w:jc w:val="both"/>
        <w:rPr>
          <w:rFonts w:ascii="Constantia" w:hAnsi="Constantia"/>
          <w:sz w:val="24"/>
          <w:szCs w:val="24"/>
        </w:rPr>
      </w:pPr>
      <w:r>
        <w:rPr>
          <w:rFonts w:ascii="Constantia" w:hAnsi="Constantia"/>
          <w:sz w:val="24"/>
          <w:szCs w:val="24"/>
        </w:rPr>
        <w:t>Présentation des participants</w:t>
      </w:r>
    </w:p>
    <w:p w:rsidR="00E12D5F" w:rsidRDefault="00E12D5F" w:rsidP="00E12D5F">
      <w:pPr>
        <w:pStyle w:val="Paragraphedeliste"/>
        <w:numPr>
          <w:ilvl w:val="0"/>
          <w:numId w:val="20"/>
        </w:numPr>
        <w:spacing w:after="0"/>
        <w:jc w:val="both"/>
        <w:rPr>
          <w:rFonts w:ascii="Constantia" w:hAnsi="Constantia"/>
          <w:sz w:val="24"/>
          <w:szCs w:val="24"/>
        </w:rPr>
      </w:pPr>
      <w:r>
        <w:rPr>
          <w:rFonts w:ascii="Constantia" w:hAnsi="Constantia"/>
          <w:sz w:val="24"/>
          <w:szCs w:val="24"/>
        </w:rPr>
        <w:t>Prénom.</w:t>
      </w:r>
    </w:p>
    <w:p w:rsidR="00E12D5F" w:rsidRDefault="00E12D5F" w:rsidP="00E12D5F">
      <w:pPr>
        <w:pStyle w:val="Paragraphedeliste"/>
        <w:numPr>
          <w:ilvl w:val="0"/>
          <w:numId w:val="20"/>
        </w:numPr>
        <w:spacing w:after="0"/>
        <w:jc w:val="both"/>
        <w:rPr>
          <w:rFonts w:ascii="Constantia" w:hAnsi="Constantia"/>
          <w:sz w:val="24"/>
          <w:szCs w:val="24"/>
        </w:rPr>
      </w:pPr>
      <w:r>
        <w:rPr>
          <w:rFonts w:ascii="Constantia" w:hAnsi="Constantia"/>
          <w:sz w:val="24"/>
          <w:szCs w:val="24"/>
        </w:rPr>
        <w:t>Dire ce qu’il y a de mieux dans un mobile.</w:t>
      </w:r>
    </w:p>
    <w:p w:rsidR="00E12D5F" w:rsidRPr="009D20BB" w:rsidRDefault="00E12D5F" w:rsidP="00E12D5F">
      <w:pPr>
        <w:pStyle w:val="Paragraphedeliste"/>
        <w:numPr>
          <w:ilvl w:val="0"/>
          <w:numId w:val="20"/>
        </w:numPr>
        <w:spacing w:after="0"/>
        <w:jc w:val="both"/>
        <w:rPr>
          <w:rFonts w:ascii="Constantia" w:hAnsi="Constantia"/>
          <w:sz w:val="24"/>
          <w:szCs w:val="24"/>
        </w:rPr>
      </w:pPr>
      <w:r>
        <w:rPr>
          <w:rFonts w:ascii="Constantia" w:hAnsi="Constantia"/>
          <w:sz w:val="24"/>
          <w:szCs w:val="24"/>
        </w:rPr>
        <w:t>Dire ce qu’il y a de pire.</w:t>
      </w:r>
    </w:p>
    <w:p w:rsidR="00E12D5F" w:rsidRDefault="00E12D5F" w:rsidP="006939D9">
      <w:pPr>
        <w:spacing w:after="0"/>
        <w:jc w:val="center"/>
        <w:rPr>
          <w:rFonts w:ascii="Constantia" w:hAnsi="Constantia"/>
          <w:sz w:val="24"/>
          <w:szCs w:val="24"/>
        </w:rPr>
      </w:pPr>
      <w:r w:rsidRPr="006939D9">
        <w:rPr>
          <w:rFonts w:ascii="Constantia" w:hAnsi="Constantia"/>
          <w:b/>
          <w:sz w:val="24"/>
          <w:szCs w:val="24"/>
        </w:rPr>
        <w:lastRenderedPageBreak/>
        <w:t xml:space="preserve">Environnement du mobile </w:t>
      </w:r>
      <w:r>
        <w:rPr>
          <w:rFonts w:ascii="Constantia" w:hAnsi="Constantia"/>
          <w:sz w:val="24"/>
          <w:szCs w:val="24"/>
        </w:rPr>
        <w:t>(5 minutes)</w:t>
      </w:r>
    </w:p>
    <w:p w:rsidR="00E12D5F" w:rsidRDefault="006939D9" w:rsidP="006939D9">
      <w:pPr>
        <w:pStyle w:val="Paragraphedeliste"/>
        <w:numPr>
          <w:ilvl w:val="0"/>
          <w:numId w:val="21"/>
        </w:numPr>
        <w:spacing w:after="0"/>
        <w:jc w:val="both"/>
        <w:rPr>
          <w:rFonts w:ascii="Constantia" w:hAnsi="Constantia"/>
          <w:sz w:val="24"/>
          <w:szCs w:val="24"/>
        </w:rPr>
      </w:pPr>
      <w:r>
        <w:rPr>
          <w:rFonts w:ascii="Constantia" w:hAnsi="Constantia"/>
          <w:sz w:val="24"/>
          <w:szCs w:val="24"/>
        </w:rPr>
        <w:t>Qu’emporte-t-on quand on sort ?</w:t>
      </w:r>
    </w:p>
    <w:p w:rsidR="006939D9" w:rsidRDefault="006939D9" w:rsidP="006939D9">
      <w:pPr>
        <w:pStyle w:val="Paragraphedeliste"/>
        <w:numPr>
          <w:ilvl w:val="0"/>
          <w:numId w:val="21"/>
        </w:numPr>
        <w:spacing w:after="0"/>
        <w:jc w:val="both"/>
        <w:rPr>
          <w:rFonts w:ascii="Constantia" w:hAnsi="Constantia"/>
          <w:sz w:val="24"/>
          <w:szCs w:val="24"/>
        </w:rPr>
      </w:pPr>
      <w:r>
        <w:rPr>
          <w:rFonts w:ascii="Constantia" w:hAnsi="Constantia"/>
          <w:sz w:val="24"/>
          <w:szCs w:val="24"/>
        </w:rPr>
        <w:t>En commençant par ce qui est toujours emporté.</w:t>
      </w:r>
    </w:p>
    <w:p w:rsidR="006939D9" w:rsidRDefault="006939D9" w:rsidP="006939D9">
      <w:pPr>
        <w:spacing w:after="0"/>
        <w:jc w:val="both"/>
        <w:rPr>
          <w:rFonts w:ascii="Constantia" w:hAnsi="Constantia"/>
          <w:sz w:val="24"/>
          <w:szCs w:val="24"/>
        </w:rPr>
      </w:pPr>
    </w:p>
    <w:p w:rsidR="006939D9" w:rsidRPr="006939D9" w:rsidRDefault="006939D9" w:rsidP="006939D9">
      <w:pPr>
        <w:spacing w:after="0"/>
        <w:jc w:val="center"/>
        <w:rPr>
          <w:rFonts w:ascii="Constantia" w:hAnsi="Constantia"/>
          <w:b/>
          <w:sz w:val="24"/>
          <w:szCs w:val="24"/>
        </w:rPr>
      </w:pPr>
      <w:r w:rsidRPr="006939D9">
        <w:rPr>
          <w:rFonts w:ascii="Constantia" w:hAnsi="Constantia"/>
          <w:b/>
          <w:sz w:val="24"/>
          <w:szCs w:val="24"/>
        </w:rPr>
        <w:t xml:space="preserve">Passer au </w:t>
      </w:r>
      <w:proofErr w:type="spellStart"/>
      <w:r w:rsidRPr="006939D9">
        <w:rPr>
          <w:rFonts w:ascii="Constantia" w:hAnsi="Constantia"/>
          <w:b/>
          <w:sz w:val="24"/>
          <w:szCs w:val="24"/>
        </w:rPr>
        <w:t>paper</w:t>
      </w:r>
      <w:proofErr w:type="spellEnd"/>
      <w:r w:rsidRPr="006939D9">
        <w:rPr>
          <w:rFonts w:ascii="Constantia" w:hAnsi="Constantia"/>
          <w:b/>
          <w:sz w:val="24"/>
          <w:szCs w:val="24"/>
        </w:rPr>
        <w:t xml:space="preserve"> </w:t>
      </w:r>
      <w:proofErr w:type="spellStart"/>
      <w:r w:rsidRPr="006939D9">
        <w:rPr>
          <w:rFonts w:ascii="Constantia" w:hAnsi="Constantia"/>
          <w:b/>
          <w:sz w:val="24"/>
          <w:szCs w:val="24"/>
        </w:rPr>
        <w:t>board</w:t>
      </w:r>
      <w:proofErr w:type="spellEnd"/>
    </w:p>
    <w:p w:rsidR="006939D9" w:rsidRDefault="006939D9" w:rsidP="006939D9">
      <w:pPr>
        <w:pStyle w:val="Paragraphedeliste"/>
        <w:numPr>
          <w:ilvl w:val="0"/>
          <w:numId w:val="21"/>
        </w:numPr>
        <w:spacing w:after="0"/>
        <w:jc w:val="both"/>
        <w:rPr>
          <w:rFonts w:ascii="Constantia" w:hAnsi="Constantia"/>
          <w:sz w:val="24"/>
          <w:szCs w:val="24"/>
        </w:rPr>
      </w:pPr>
      <w:r>
        <w:rPr>
          <w:rFonts w:ascii="Constantia" w:hAnsi="Constantia"/>
          <w:sz w:val="24"/>
          <w:szCs w:val="24"/>
        </w:rPr>
        <w:t>Quels sont les objets souvent emportés ?</w:t>
      </w:r>
    </w:p>
    <w:p w:rsidR="006939D9" w:rsidRDefault="006939D9" w:rsidP="006939D9">
      <w:pPr>
        <w:spacing w:after="0"/>
        <w:jc w:val="both"/>
        <w:rPr>
          <w:rFonts w:ascii="Constantia" w:hAnsi="Constantia"/>
          <w:sz w:val="24"/>
          <w:szCs w:val="24"/>
        </w:rPr>
      </w:pPr>
    </w:p>
    <w:p w:rsidR="006939D9" w:rsidRPr="006939D9" w:rsidRDefault="006939D9" w:rsidP="006939D9">
      <w:pPr>
        <w:spacing w:after="0"/>
        <w:jc w:val="center"/>
        <w:rPr>
          <w:rFonts w:ascii="Constantia" w:hAnsi="Constantia"/>
          <w:sz w:val="24"/>
          <w:szCs w:val="24"/>
        </w:rPr>
      </w:pPr>
      <w:r w:rsidRPr="006939D9">
        <w:rPr>
          <w:rFonts w:ascii="Constantia" w:hAnsi="Constantia"/>
          <w:b/>
          <w:sz w:val="24"/>
          <w:szCs w:val="24"/>
        </w:rPr>
        <w:t>Utilisation du mobile</w:t>
      </w:r>
      <w:r>
        <w:rPr>
          <w:rFonts w:ascii="Constantia" w:hAnsi="Constantia"/>
          <w:sz w:val="24"/>
          <w:szCs w:val="24"/>
        </w:rPr>
        <w:t xml:space="preserve"> (10 </w:t>
      </w:r>
      <w:proofErr w:type="spellStart"/>
      <w:r>
        <w:rPr>
          <w:rFonts w:ascii="Constantia" w:hAnsi="Constantia"/>
          <w:sz w:val="24"/>
          <w:szCs w:val="24"/>
        </w:rPr>
        <w:t>minues</w:t>
      </w:r>
      <w:proofErr w:type="spellEnd"/>
      <w:r>
        <w:rPr>
          <w:rFonts w:ascii="Constantia" w:hAnsi="Constantia"/>
          <w:sz w:val="24"/>
          <w:szCs w:val="24"/>
        </w:rPr>
        <w:t>)</w:t>
      </w:r>
    </w:p>
    <w:p w:rsidR="006939D9" w:rsidRDefault="006939D9" w:rsidP="006939D9">
      <w:pPr>
        <w:pStyle w:val="Paragraphedeliste"/>
        <w:numPr>
          <w:ilvl w:val="0"/>
          <w:numId w:val="21"/>
        </w:numPr>
        <w:spacing w:after="0"/>
        <w:jc w:val="both"/>
        <w:rPr>
          <w:rFonts w:ascii="Constantia" w:hAnsi="Constantia"/>
          <w:sz w:val="24"/>
          <w:szCs w:val="24"/>
        </w:rPr>
      </w:pPr>
      <w:r>
        <w:rPr>
          <w:rFonts w:ascii="Constantia" w:hAnsi="Constantia"/>
          <w:sz w:val="24"/>
          <w:szCs w:val="24"/>
        </w:rPr>
        <w:t>Comprendre comment on se sert généralement du mobile.</w:t>
      </w:r>
    </w:p>
    <w:p w:rsidR="006939D9" w:rsidRDefault="006939D9" w:rsidP="006939D9">
      <w:pPr>
        <w:pStyle w:val="Paragraphedeliste"/>
        <w:numPr>
          <w:ilvl w:val="0"/>
          <w:numId w:val="21"/>
        </w:numPr>
        <w:spacing w:after="0"/>
        <w:jc w:val="both"/>
        <w:rPr>
          <w:rFonts w:ascii="Constantia" w:hAnsi="Constantia"/>
          <w:sz w:val="24"/>
          <w:szCs w:val="24"/>
        </w:rPr>
      </w:pPr>
      <w:r>
        <w:rPr>
          <w:rFonts w:ascii="Constantia" w:hAnsi="Constantia"/>
          <w:sz w:val="24"/>
          <w:szCs w:val="24"/>
        </w:rPr>
        <w:t>Combien d’appels habituellement par semaine ?</w:t>
      </w:r>
    </w:p>
    <w:p w:rsidR="006939D9" w:rsidRDefault="006939D9" w:rsidP="006939D9">
      <w:pPr>
        <w:pStyle w:val="Paragraphedeliste"/>
        <w:numPr>
          <w:ilvl w:val="0"/>
          <w:numId w:val="21"/>
        </w:numPr>
        <w:spacing w:after="0"/>
        <w:jc w:val="both"/>
        <w:rPr>
          <w:rFonts w:ascii="Constantia" w:hAnsi="Constantia"/>
          <w:sz w:val="24"/>
          <w:szCs w:val="24"/>
        </w:rPr>
      </w:pPr>
      <w:proofErr w:type="gramStart"/>
      <w:r>
        <w:rPr>
          <w:rFonts w:ascii="Constantia" w:hAnsi="Constantia"/>
          <w:sz w:val="24"/>
          <w:szCs w:val="24"/>
        </w:rPr>
        <w:t>Types</w:t>
      </w:r>
      <w:proofErr w:type="gramEnd"/>
      <w:r>
        <w:rPr>
          <w:rFonts w:ascii="Constantia" w:hAnsi="Constantia"/>
          <w:sz w:val="24"/>
          <w:szCs w:val="24"/>
        </w:rPr>
        <w:t xml:space="preserve"> d’appels les plus courants passés ou reçus ?</w:t>
      </w:r>
    </w:p>
    <w:p w:rsidR="006939D9" w:rsidRDefault="006939D9" w:rsidP="006939D9">
      <w:pPr>
        <w:pStyle w:val="Paragraphedeliste"/>
        <w:numPr>
          <w:ilvl w:val="0"/>
          <w:numId w:val="21"/>
        </w:numPr>
        <w:spacing w:after="0"/>
        <w:jc w:val="both"/>
        <w:rPr>
          <w:rFonts w:ascii="Constantia" w:hAnsi="Constantia"/>
          <w:sz w:val="24"/>
          <w:szCs w:val="24"/>
        </w:rPr>
      </w:pPr>
      <w:r>
        <w:rPr>
          <w:rFonts w:ascii="Constantia" w:hAnsi="Constantia"/>
          <w:sz w:val="24"/>
          <w:szCs w:val="24"/>
        </w:rPr>
        <w:t>Si on est privé de mobile, quelle différence cela fait-il dans la vie ?</w:t>
      </w:r>
    </w:p>
    <w:p w:rsidR="006939D9" w:rsidRDefault="006939D9" w:rsidP="006939D9">
      <w:pPr>
        <w:spacing w:after="0"/>
        <w:ind w:left="360"/>
        <w:jc w:val="both"/>
        <w:rPr>
          <w:rFonts w:ascii="Constantia" w:hAnsi="Constantia"/>
          <w:sz w:val="24"/>
          <w:szCs w:val="24"/>
        </w:rPr>
      </w:pPr>
      <w:r>
        <w:rPr>
          <w:rFonts w:ascii="Constantia" w:hAnsi="Constantia"/>
          <w:sz w:val="24"/>
          <w:szCs w:val="24"/>
        </w:rPr>
        <w:t>EXPLORER BRIEVEMENT</w:t>
      </w:r>
    </w:p>
    <w:p w:rsidR="006939D9" w:rsidRDefault="006939D9" w:rsidP="006939D9">
      <w:pPr>
        <w:spacing w:after="0"/>
        <w:ind w:left="360"/>
        <w:jc w:val="both"/>
        <w:rPr>
          <w:rFonts w:ascii="Constantia" w:hAnsi="Constantia"/>
          <w:sz w:val="24"/>
          <w:szCs w:val="24"/>
        </w:rPr>
      </w:pPr>
    </w:p>
    <w:p w:rsidR="006939D9" w:rsidRDefault="006939D9" w:rsidP="006939D9">
      <w:pPr>
        <w:spacing w:after="0"/>
        <w:jc w:val="center"/>
        <w:rPr>
          <w:rFonts w:ascii="Constantia" w:hAnsi="Constantia"/>
          <w:sz w:val="24"/>
          <w:szCs w:val="24"/>
        </w:rPr>
      </w:pPr>
      <w:r w:rsidRPr="006939D9">
        <w:rPr>
          <w:rFonts w:ascii="Constantia" w:hAnsi="Constantia"/>
          <w:b/>
          <w:sz w:val="24"/>
          <w:szCs w:val="24"/>
        </w:rPr>
        <w:t>Achats d’anciens mobiles</w:t>
      </w:r>
      <w:r>
        <w:rPr>
          <w:rFonts w:ascii="Constantia" w:hAnsi="Constantia"/>
          <w:sz w:val="24"/>
          <w:szCs w:val="24"/>
        </w:rPr>
        <w:t xml:space="preserve"> (20 minutes)</w:t>
      </w:r>
    </w:p>
    <w:p w:rsidR="006939D9" w:rsidRDefault="006939D9" w:rsidP="006939D9">
      <w:pPr>
        <w:pStyle w:val="Paragraphedeliste"/>
        <w:numPr>
          <w:ilvl w:val="0"/>
          <w:numId w:val="22"/>
        </w:numPr>
        <w:spacing w:after="0"/>
        <w:jc w:val="both"/>
        <w:rPr>
          <w:rFonts w:ascii="Constantia" w:hAnsi="Constantia"/>
          <w:sz w:val="24"/>
          <w:szCs w:val="24"/>
        </w:rPr>
      </w:pPr>
      <w:r>
        <w:rPr>
          <w:rFonts w:ascii="Constantia" w:hAnsi="Constantia"/>
          <w:sz w:val="24"/>
          <w:szCs w:val="24"/>
        </w:rPr>
        <w:t>En pensant à présent au mobile actuel, comment s’est déroulé le processus de choix et quels étaient les critères de choix ?</w:t>
      </w:r>
    </w:p>
    <w:p w:rsidR="006939D9" w:rsidRPr="006939D9" w:rsidRDefault="006939D9" w:rsidP="006939D9">
      <w:pPr>
        <w:spacing w:after="0"/>
        <w:jc w:val="both"/>
        <w:rPr>
          <w:rFonts w:ascii="Constantia" w:hAnsi="Constantia"/>
          <w:i/>
          <w:sz w:val="24"/>
          <w:szCs w:val="24"/>
        </w:rPr>
      </w:pPr>
      <w:r w:rsidRPr="006939D9">
        <w:rPr>
          <w:rFonts w:ascii="Constantia" w:hAnsi="Constantia"/>
          <w:i/>
          <w:sz w:val="24"/>
          <w:szCs w:val="24"/>
        </w:rPr>
        <w:t>Processus de sélection de l’ancien mobile :</w:t>
      </w:r>
    </w:p>
    <w:p w:rsidR="006939D9" w:rsidRDefault="006939D9" w:rsidP="006939D9">
      <w:pPr>
        <w:pStyle w:val="Paragraphedeliste"/>
        <w:numPr>
          <w:ilvl w:val="0"/>
          <w:numId w:val="22"/>
        </w:numPr>
        <w:spacing w:after="0"/>
        <w:jc w:val="both"/>
        <w:rPr>
          <w:rFonts w:ascii="Constantia" w:hAnsi="Constantia"/>
          <w:sz w:val="24"/>
          <w:szCs w:val="24"/>
        </w:rPr>
      </w:pPr>
      <w:r>
        <w:rPr>
          <w:rFonts w:ascii="Constantia" w:hAnsi="Constantia"/>
          <w:sz w:val="24"/>
          <w:szCs w:val="24"/>
        </w:rPr>
        <w:t>Ainsi, en ne pensant qu’à la manière dont le mobile a été choisi, et non pas aux caractéristiques désirées, comment l’ancien mobile a-t-il était choisi ?</w:t>
      </w:r>
    </w:p>
    <w:p w:rsidR="006939D9" w:rsidRDefault="006939D9" w:rsidP="006939D9">
      <w:pPr>
        <w:spacing w:after="0"/>
        <w:jc w:val="both"/>
        <w:rPr>
          <w:rFonts w:ascii="Constantia" w:hAnsi="Constantia"/>
          <w:sz w:val="24"/>
          <w:szCs w:val="24"/>
        </w:rPr>
      </w:pPr>
      <w:r>
        <w:rPr>
          <w:rFonts w:ascii="Constantia" w:hAnsi="Constantia"/>
          <w:sz w:val="24"/>
          <w:szCs w:val="24"/>
        </w:rPr>
        <w:t>EXPLORER LE PROCESSUS</w:t>
      </w:r>
    </w:p>
    <w:p w:rsidR="006939D9" w:rsidRPr="006939D9" w:rsidRDefault="006939D9" w:rsidP="006939D9">
      <w:pPr>
        <w:spacing w:after="0"/>
        <w:jc w:val="both"/>
        <w:rPr>
          <w:rFonts w:ascii="Constantia" w:hAnsi="Constantia"/>
          <w:i/>
          <w:sz w:val="24"/>
          <w:szCs w:val="24"/>
        </w:rPr>
      </w:pPr>
      <w:r w:rsidRPr="006939D9">
        <w:rPr>
          <w:rFonts w:ascii="Constantia" w:hAnsi="Constantia"/>
          <w:i/>
          <w:sz w:val="24"/>
          <w:szCs w:val="24"/>
        </w:rPr>
        <w:t>Critères de l’ancien mobile</w:t>
      </w:r>
    </w:p>
    <w:p w:rsidR="006939D9" w:rsidRPr="006939D9" w:rsidRDefault="006939D9" w:rsidP="006939D9">
      <w:pPr>
        <w:pStyle w:val="Paragraphedeliste"/>
        <w:numPr>
          <w:ilvl w:val="0"/>
          <w:numId w:val="22"/>
        </w:numPr>
        <w:spacing w:after="0"/>
        <w:jc w:val="both"/>
        <w:rPr>
          <w:rFonts w:ascii="Constantia" w:hAnsi="Constantia"/>
          <w:sz w:val="24"/>
          <w:szCs w:val="24"/>
        </w:rPr>
      </w:pPr>
      <w:r>
        <w:rPr>
          <w:rFonts w:ascii="Constantia" w:hAnsi="Constantia"/>
          <w:sz w:val="24"/>
          <w:szCs w:val="24"/>
        </w:rPr>
        <w:t>Dire à présent ce qui est vraiment recherché dans un mobile.</w:t>
      </w:r>
    </w:p>
    <w:p w:rsidR="006C32D3" w:rsidRDefault="006939D9" w:rsidP="006C32D3">
      <w:pPr>
        <w:spacing w:after="0"/>
        <w:jc w:val="both"/>
        <w:rPr>
          <w:rFonts w:ascii="Constantia" w:hAnsi="Constantia"/>
          <w:sz w:val="24"/>
          <w:szCs w:val="24"/>
        </w:rPr>
      </w:pPr>
      <w:r>
        <w:rPr>
          <w:rFonts w:ascii="Constantia" w:hAnsi="Constantia"/>
          <w:sz w:val="24"/>
          <w:szCs w:val="24"/>
        </w:rPr>
        <w:t>EXPLORER</w:t>
      </w:r>
    </w:p>
    <w:p w:rsidR="006939D9" w:rsidRDefault="006939D9" w:rsidP="006C32D3">
      <w:pPr>
        <w:spacing w:after="0"/>
        <w:jc w:val="both"/>
        <w:rPr>
          <w:rFonts w:ascii="Constantia" w:hAnsi="Constantia"/>
          <w:sz w:val="24"/>
          <w:szCs w:val="24"/>
        </w:rPr>
      </w:pPr>
    </w:p>
    <w:p w:rsidR="006939D9" w:rsidRDefault="006939D9" w:rsidP="003F50E6">
      <w:pPr>
        <w:spacing w:after="0"/>
        <w:jc w:val="center"/>
        <w:rPr>
          <w:rFonts w:ascii="Constantia" w:hAnsi="Constantia"/>
          <w:sz w:val="24"/>
          <w:szCs w:val="24"/>
        </w:rPr>
      </w:pPr>
      <w:r w:rsidRPr="003F50E6">
        <w:rPr>
          <w:rFonts w:ascii="Constantia" w:hAnsi="Constantia"/>
          <w:b/>
          <w:sz w:val="24"/>
          <w:szCs w:val="24"/>
        </w:rPr>
        <w:t>Utilisation des caractéristiques d’un mobile</w:t>
      </w:r>
      <w:r>
        <w:rPr>
          <w:rFonts w:ascii="Constantia" w:hAnsi="Constantia"/>
          <w:sz w:val="24"/>
          <w:szCs w:val="24"/>
        </w:rPr>
        <w:t xml:space="preserve"> (10 minutes)</w:t>
      </w:r>
    </w:p>
    <w:p w:rsidR="006939D9" w:rsidRDefault="006939D9" w:rsidP="006939D9">
      <w:pPr>
        <w:pStyle w:val="Paragraphedeliste"/>
        <w:numPr>
          <w:ilvl w:val="0"/>
          <w:numId w:val="22"/>
        </w:numPr>
        <w:spacing w:after="0"/>
        <w:jc w:val="both"/>
        <w:rPr>
          <w:rFonts w:ascii="Constantia" w:hAnsi="Constantia"/>
          <w:sz w:val="24"/>
          <w:szCs w:val="24"/>
        </w:rPr>
      </w:pPr>
      <w:r>
        <w:rPr>
          <w:rFonts w:ascii="Constantia" w:hAnsi="Constantia"/>
          <w:sz w:val="24"/>
          <w:szCs w:val="24"/>
        </w:rPr>
        <w:t>En pensant aux caractéristiques des mobiles, commencer par une liste de toutes les caractéristiques qui viennent à l’esprit – tout ce qu’un mobile peut faire, tous les réglages qu’on peut changer, etc.</w:t>
      </w:r>
    </w:p>
    <w:p w:rsidR="006939D9" w:rsidRDefault="006939D9" w:rsidP="006939D9">
      <w:pPr>
        <w:pStyle w:val="Paragraphedeliste"/>
        <w:numPr>
          <w:ilvl w:val="0"/>
          <w:numId w:val="22"/>
        </w:numPr>
        <w:spacing w:after="0"/>
        <w:jc w:val="both"/>
        <w:rPr>
          <w:rFonts w:ascii="Constantia" w:hAnsi="Constantia"/>
          <w:sz w:val="24"/>
          <w:szCs w:val="24"/>
        </w:rPr>
      </w:pPr>
      <w:r>
        <w:rPr>
          <w:rFonts w:ascii="Constantia" w:hAnsi="Constantia"/>
          <w:sz w:val="24"/>
          <w:szCs w:val="24"/>
        </w:rPr>
        <w:t>Parler des caractéristiques vraiment utilisées, mais commencer par la liste de tout ce que le mobile peut faire.</w:t>
      </w:r>
    </w:p>
    <w:p w:rsidR="003F50E6" w:rsidRDefault="003F50E6" w:rsidP="003F50E6">
      <w:pPr>
        <w:spacing w:after="0"/>
        <w:jc w:val="both"/>
        <w:rPr>
          <w:rFonts w:ascii="Constantia" w:hAnsi="Constantia"/>
          <w:sz w:val="24"/>
          <w:szCs w:val="24"/>
        </w:rPr>
      </w:pPr>
    </w:p>
    <w:p w:rsidR="003F50E6" w:rsidRPr="003F50E6" w:rsidRDefault="003F50E6" w:rsidP="003F50E6">
      <w:pPr>
        <w:spacing w:after="0"/>
        <w:jc w:val="center"/>
        <w:rPr>
          <w:rFonts w:ascii="Constantia" w:hAnsi="Constantia"/>
          <w:b/>
          <w:sz w:val="24"/>
          <w:szCs w:val="24"/>
        </w:rPr>
      </w:pPr>
      <w:r w:rsidRPr="003F50E6">
        <w:rPr>
          <w:rFonts w:ascii="Constantia" w:hAnsi="Constantia"/>
          <w:b/>
          <w:sz w:val="24"/>
          <w:szCs w:val="24"/>
        </w:rPr>
        <w:t xml:space="preserve">Passer au </w:t>
      </w:r>
      <w:proofErr w:type="spellStart"/>
      <w:r w:rsidRPr="003F50E6">
        <w:rPr>
          <w:rFonts w:ascii="Constantia" w:hAnsi="Constantia"/>
          <w:b/>
          <w:sz w:val="24"/>
          <w:szCs w:val="24"/>
        </w:rPr>
        <w:t>paper</w:t>
      </w:r>
      <w:proofErr w:type="spellEnd"/>
      <w:r w:rsidRPr="003F50E6">
        <w:rPr>
          <w:rFonts w:ascii="Constantia" w:hAnsi="Constantia"/>
          <w:b/>
          <w:sz w:val="24"/>
          <w:szCs w:val="24"/>
        </w:rPr>
        <w:t xml:space="preserve"> </w:t>
      </w:r>
      <w:proofErr w:type="spellStart"/>
      <w:r w:rsidRPr="003F50E6">
        <w:rPr>
          <w:rFonts w:ascii="Constantia" w:hAnsi="Constantia"/>
          <w:b/>
          <w:sz w:val="24"/>
          <w:szCs w:val="24"/>
        </w:rPr>
        <w:t>board</w:t>
      </w:r>
      <w:proofErr w:type="spellEnd"/>
    </w:p>
    <w:p w:rsidR="006939D9" w:rsidRDefault="006939D9" w:rsidP="006939D9">
      <w:pPr>
        <w:pStyle w:val="Paragraphedeliste"/>
        <w:numPr>
          <w:ilvl w:val="0"/>
          <w:numId w:val="22"/>
        </w:numPr>
        <w:spacing w:after="0"/>
        <w:jc w:val="both"/>
        <w:rPr>
          <w:rFonts w:ascii="Constantia" w:hAnsi="Constantia"/>
          <w:sz w:val="24"/>
          <w:szCs w:val="24"/>
        </w:rPr>
      </w:pPr>
      <w:r>
        <w:rPr>
          <w:rFonts w:ascii="Constantia" w:hAnsi="Constantia"/>
          <w:sz w:val="24"/>
          <w:szCs w:val="24"/>
        </w:rPr>
        <w:t>Fonctions déjà utilisées</w:t>
      </w:r>
      <w:r w:rsidR="003F50E6">
        <w:rPr>
          <w:rFonts w:ascii="Constantia" w:hAnsi="Constantia"/>
          <w:sz w:val="24"/>
          <w:szCs w:val="24"/>
        </w:rPr>
        <w:t>, ne serait-ce qu’une fois ?</w:t>
      </w:r>
    </w:p>
    <w:p w:rsidR="003F50E6" w:rsidRDefault="003F50E6" w:rsidP="006939D9">
      <w:pPr>
        <w:pStyle w:val="Paragraphedeliste"/>
        <w:numPr>
          <w:ilvl w:val="0"/>
          <w:numId w:val="22"/>
        </w:numPr>
        <w:spacing w:after="0"/>
        <w:jc w:val="both"/>
        <w:rPr>
          <w:rFonts w:ascii="Constantia" w:hAnsi="Constantia"/>
          <w:sz w:val="24"/>
          <w:szCs w:val="24"/>
        </w:rPr>
      </w:pPr>
      <w:r>
        <w:rPr>
          <w:rFonts w:ascii="Constantia" w:hAnsi="Constantia"/>
          <w:sz w:val="24"/>
          <w:szCs w:val="24"/>
        </w:rPr>
        <w:t>Réglages changés une seule fois mais avec un grand contentement ?</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Pourquoi ?</w:t>
      </w:r>
    </w:p>
    <w:p w:rsidR="003F50E6" w:rsidRPr="003F50E6" w:rsidRDefault="003F50E6" w:rsidP="003F50E6">
      <w:pPr>
        <w:spacing w:after="0"/>
        <w:ind w:left="360"/>
        <w:jc w:val="both"/>
        <w:rPr>
          <w:rFonts w:ascii="Constantia" w:hAnsi="Constantia"/>
          <w:sz w:val="24"/>
          <w:szCs w:val="24"/>
        </w:rPr>
      </w:pPr>
      <w:r>
        <w:rPr>
          <w:rFonts w:ascii="Constantia" w:hAnsi="Constantia"/>
          <w:sz w:val="24"/>
          <w:szCs w:val="24"/>
        </w:rPr>
        <w:t>EXPLORER</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Fonctions utilisées régulièrement ?</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Pourquoi ?</w:t>
      </w:r>
    </w:p>
    <w:p w:rsidR="003F50E6" w:rsidRPr="003F50E6" w:rsidRDefault="003F50E6" w:rsidP="003F50E6">
      <w:pPr>
        <w:spacing w:after="0"/>
        <w:ind w:left="360"/>
        <w:jc w:val="both"/>
        <w:rPr>
          <w:rFonts w:ascii="Constantia" w:hAnsi="Constantia"/>
          <w:sz w:val="24"/>
          <w:szCs w:val="24"/>
        </w:rPr>
      </w:pPr>
      <w:r>
        <w:rPr>
          <w:rFonts w:ascii="Constantia" w:hAnsi="Constantia"/>
          <w:sz w:val="24"/>
          <w:szCs w:val="24"/>
        </w:rPr>
        <w:t>EXPLORER</w:t>
      </w:r>
    </w:p>
    <w:p w:rsidR="003F50E6" w:rsidRDefault="003F50E6" w:rsidP="003F50E6">
      <w:pPr>
        <w:spacing w:after="0"/>
        <w:jc w:val="both"/>
        <w:rPr>
          <w:rFonts w:ascii="Constantia" w:hAnsi="Constantia"/>
          <w:sz w:val="24"/>
          <w:szCs w:val="24"/>
        </w:rPr>
      </w:pPr>
    </w:p>
    <w:p w:rsidR="003F50E6" w:rsidRPr="003F50E6" w:rsidRDefault="003F50E6" w:rsidP="003F50E6">
      <w:pPr>
        <w:spacing w:after="0"/>
        <w:jc w:val="center"/>
        <w:rPr>
          <w:rFonts w:ascii="Constantia" w:hAnsi="Constantia"/>
          <w:sz w:val="24"/>
          <w:szCs w:val="24"/>
        </w:rPr>
      </w:pPr>
      <w:r w:rsidRPr="003F50E6">
        <w:rPr>
          <w:rFonts w:ascii="Constantia" w:hAnsi="Constantia"/>
          <w:b/>
          <w:sz w:val="24"/>
          <w:szCs w:val="24"/>
        </w:rPr>
        <w:lastRenderedPageBreak/>
        <w:t xml:space="preserve">Fonctions souhaitées </w:t>
      </w:r>
      <w:r>
        <w:rPr>
          <w:rFonts w:ascii="Constantia" w:hAnsi="Constantia"/>
          <w:sz w:val="24"/>
          <w:szCs w:val="24"/>
        </w:rPr>
        <w:t>(3 minutes)</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Fonctions non disponibles sur le mobile, mais souhaitées ?</w:t>
      </w:r>
    </w:p>
    <w:p w:rsidR="003F50E6" w:rsidRDefault="003F50E6" w:rsidP="003F50E6">
      <w:pPr>
        <w:spacing w:after="0"/>
        <w:ind w:left="360"/>
        <w:jc w:val="both"/>
        <w:rPr>
          <w:rFonts w:ascii="Constantia" w:hAnsi="Constantia"/>
          <w:sz w:val="24"/>
          <w:szCs w:val="24"/>
        </w:rPr>
      </w:pPr>
      <w:r>
        <w:rPr>
          <w:rFonts w:ascii="Constantia" w:hAnsi="Constantia"/>
          <w:sz w:val="24"/>
          <w:szCs w:val="24"/>
        </w:rPr>
        <w:t>EXPLORER</w:t>
      </w:r>
    </w:p>
    <w:p w:rsidR="003F50E6" w:rsidRDefault="003F50E6" w:rsidP="003F50E6">
      <w:pPr>
        <w:spacing w:after="0"/>
        <w:jc w:val="both"/>
        <w:rPr>
          <w:rFonts w:ascii="Constantia" w:hAnsi="Constantia"/>
          <w:sz w:val="24"/>
          <w:szCs w:val="24"/>
        </w:rPr>
      </w:pPr>
    </w:p>
    <w:p w:rsidR="003F50E6" w:rsidRDefault="003F50E6" w:rsidP="003F50E6">
      <w:pPr>
        <w:spacing w:after="0"/>
        <w:jc w:val="center"/>
        <w:rPr>
          <w:rFonts w:ascii="Constantia" w:hAnsi="Constantia"/>
          <w:sz w:val="24"/>
          <w:szCs w:val="24"/>
        </w:rPr>
      </w:pPr>
      <w:r w:rsidRPr="003F50E6">
        <w:rPr>
          <w:rFonts w:ascii="Constantia" w:hAnsi="Constantia"/>
          <w:b/>
          <w:sz w:val="24"/>
          <w:szCs w:val="24"/>
        </w:rPr>
        <w:t xml:space="preserve">Motivations du remplacement </w:t>
      </w:r>
      <w:r>
        <w:rPr>
          <w:rFonts w:ascii="Constantia" w:hAnsi="Constantia"/>
          <w:sz w:val="24"/>
          <w:szCs w:val="24"/>
        </w:rPr>
        <w:t>(10 minutes)</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Les personnes présentes ont été conviées à cette réunion car elles ont remplacé leur mobile au moins une fois…</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Qu’est-ce qui a motivé ce remplacement ?</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Le remplacement est-il dû à un changement ou à un renouvellement de contrat avec l’opérateur ?</w:t>
      </w:r>
    </w:p>
    <w:p w:rsidR="003F50E6" w:rsidRDefault="003F50E6" w:rsidP="003F50E6">
      <w:pPr>
        <w:pStyle w:val="Paragraphedeliste"/>
        <w:numPr>
          <w:ilvl w:val="0"/>
          <w:numId w:val="22"/>
        </w:numPr>
        <w:spacing w:after="0"/>
        <w:jc w:val="both"/>
        <w:rPr>
          <w:rFonts w:ascii="Constantia" w:hAnsi="Constantia"/>
          <w:sz w:val="24"/>
          <w:szCs w:val="24"/>
        </w:rPr>
      </w:pPr>
      <w:r>
        <w:rPr>
          <w:rFonts w:ascii="Constantia" w:hAnsi="Constantia"/>
          <w:sz w:val="24"/>
          <w:szCs w:val="24"/>
        </w:rPr>
        <w:t>Raisons qui poussent les gens à renouveler leur mobile ?</w:t>
      </w:r>
    </w:p>
    <w:p w:rsidR="003F50E6" w:rsidRDefault="003F50E6" w:rsidP="003F50E6">
      <w:pPr>
        <w:spacing w:after="0"/>
        <w:ind w:left="360"/>
        <w:jc w:val="both"/>
        <w:rPr>
          <w:rFonts w:ascii="Constantia" w:hAnsi="Constantia"/>
          <w:sz w:val="24"/>
          <w:szCs w:val="24"/>
        </w:rPr>
      </w:pPr>
      <w:r>
        <w:rPr>
          <w:rFonts w:ascii="Constantia" w:hAnsi="Constantia"/>
          <w:sz w:val="24"/>
          <w:szCs w:val="24"/>
        </w:rPr>
        <w:t>EXPLORER</w:t>
      </w:r>
    </w:p>
    <w:p w:rsidR="003F50E6" w:rsidRDefault="003F50E6" w:rsidP="003F50E6">
      <w:pPr>
        <w:spacing w:after="0"/>
        <w:ind w:left="360"/>
        <w:jc w:val="both"/>
        <w:rPr>
          <w:rFonts w:ascii="Constantia" w:hAnsi="Constantia"/>
          <w:sz w:val="24"/>
          <w:szCs w:val="24"/>
        </w:rPr>
      </w:pPr>
    </w:p>
    <w:p w:rsidR="003F50E6" w:rsidRDefault="003F50E6" w:rsidP="003F50E6">
      <w:pPr>
        <w:spacing w:after="0"/>
        <w:ind w:left="360"/>
        <w:jc w:val="center"/>
        <w:rPr>
          <w:rFonts w:ascii="Constantia" w:hAnsi="Constantia"/>
          <w:sz w:val="24"/>
          <w:szCs w:val="24"/>
        </w:rPr>
      </w:pPr>
      <w:r w:rsidRPr="003F50E6">
        <w:rPr>
          <w:rFonts w:ascii="Constantia" w:hAnsi="Constantia"/>
          <w:b/>
          <w:sz w:val="24"/>
          <w:szCs w:val="24"/>
        </w:rPr>
        <w:t>Ce qui a décidé les changements passés</w:t>
      </w:r>
      <w:r>
        <w:rPr>
          <w:rFonts w:ascii="Constantia" w:hAnsi="Constantia"/>
          <w:sz w:val="24"/>
          <w:szCs w:val="24"/>
        </w:rPr>
        <w:t xml:space="preserve"> (10 minutes)</w:t>
      </w:r>
    </w:p>
    <w:p w:rsidR="003F50E6" w:rsidRDefault="003F50E6" w:rsidP="003F50E6">
      <w:pPr>
        <w:pStyle w:val="Paragraphedeliste"/>
        <w:numPr>
          <w:ilvl w:val="0"/>
          <w:numId w:val="23"/>
        </w:numPr>
        <w:spacing w:after="0"/>
        <w:jc w:val="both"/>
        <w:rPr>
          <w:rFonts w:ascii="Constantia" w:hAnsi="Constantia"/>
          <w:sz w:val="24"/>
          <w:szCs w:val="24"/>
        </w:rPr>
      </w:pPr>
      <w:r>
        <w:rPr>
          <w:rFonts w:ascii="Constantia" w:hAnsi="Constantia"/>
          <w:sz w:val="24"/>
          <w:szCs w:val="24"/>
        </w:rPr>
        <w:t>Raison qui a poussé les participants à vouloir une version améliorée de leur mobile ?</w:t>
      </w:r>
    </w:p>
    <w:p w:rsidR="003F50E6" w:rsidRDefault="003F50E6" w:rsidP="003F50E6">
      <w:pPr>
        <w:spacing w:after="0"/>
        <w:ind w:left="720"/>
        <w:jc w:val="both"/>
        <w:rPr>
          <w:rFonts w:ascii="Constantia" w:hAnsi="Constantia"/>
          <w:sz w:val="24"/>
          <w:szCs w:val="24"/>
        </w:rPr>
      </w:pPr>
      <w:r>
        <w:rPr>
          <w:rFonts w:ascii="Constantia" w:hAnsi="Constantia"/>
          <w:sz w:val="24"/>
          <w:szCs w:val="24"/>
        </w:rPr>
        <w:t>D’ABORD SANS AIDE</w:t>
      </w:r>
    </w:p>
    <w:p w:rsidR="003F50E6" w:rsidRDefault="003F50E6" w:rsidP="003F50E6">
      <w:pPr>
        <w:pStyle w:val="Paragraphedeliste"/>
        <w:numPr>
          <w:ilvl w:val="0"/>
          <w:numId w:val="23"/>
        </w:numPr>
        <w:spacing w:after="0"/>
        <w:jc w:val="both"/>
        <w:rPr>
          <w:rFonts w:ascii="Constantia" w:hAnsi="Constantia"/>
          <w:sz w:val="24"/>
          <w:szCs w:val="24"/>
        </w:rPr>
      </w:pPr>
      <w:r>
        <w:rPr>
          <w:rFonts w:ascii="Constantia" w:hAnsi="Constantia"/>
          <w:sz w:val="24"/>
          <w:szCs w:val="24"/>
        </w:rPr>
        <w:t xml:space="preserve">Quels ont été </w:t>
      </w:r>
      <w:r w:rsidRPr="003F50E6">
        <w:rPr>
          <w:rFonts w:ascii="Constantia" w:hAnsi="Constantia"/>
          <w:sz w:val="24"/>
          <w:szCs w:val="24"/>
          <w:u w:val="single"/>
        </w:rPr>
        <w:t>tous</w:t>
      </w:r>
      <w:r>
        <w:rPr>
          <w:rFonts w:ascii="Constantia" w:hAnsi="Constantia"/>
          <w:sz w:val="24"/>
          <w:szCs w:val="24"/>
        </w:rPr>
        <w:t xml:space="preserve"> les facteurs de cette décision ?</w:t>
      </w:r>
    </w:p>
    <w:p w:rsidR="003F50E6" w:rsidRDefault="003F50E6" w:rsidP="003F50E6">
      <w:pPr>
        <w:pStyle w:val="Paragraphedeliste"/>
        <w:numPr>
          <w:ilvl w:val="0"/>
          <w:numId w:val="23"/>
        </w:numPr>
        <w:spacing w:after="0"/>
        <w:jc w:val="both"/>
        <w:rPr>
          <w:rFonts w:ascii="Constantia" w:hAnsi="Constantia"/>
          <w:sz w:val="24"/>
          <w:szCs w:val="24"/>
        </w:rPr>
      </w:pPr>
      <w:r>
        <w:rPr>
          <w:rFonts w:ascii="Constantia" w:hAnsi="Constantia"/>
          <w:sz w:val="24"/>
          <w:szCs w:val="24"/>
        </w:rPr>
        <w:t xml:space="preserve">Quelle a été la raison </w:t>
      </w:r>
      <w:r w:rsidRPr="003F50E6">
        <w:rPr>
          <w:rFonts w:ascii="Constantia" w:hAnsi="Constantia"/>
          <w:sz w:val="24"/>
          <w:szCs w:val="24"/>
          <w:u w:val="single"/>
        </w:rPr>
        <w:t>la plus importante</w:t>
      </w:r>
      <w:r>
        <w:rPr>
          <w:rFonts w:ascii="Constantia" w:hAnsi="Constantia"/>
          <w:sz w:val="24"/>
          <w:szCs w:val="24"/>
        </w:rPr>
        <w:t> ?</w:t>
      </w:r>
    </w:p>
    <w:p w:rsidR="003F50E6" w:rsidRDefault="003F50E6" w:rsidP="003F50E6">
      <w:pPr>
        <w:spacing w:after="0"/>
        <w:ind w:left="720"/>
        <w:jc w:val="both"/>
        <w:rPr>
          <w:rFonts w:ascii="Constantia" w:hAnsi="Constantia"/>
          <w:sz w:val="24"/>
          <w:szCs w:val="24"/>
        </w:rPr>
      </w:pPr>
      <w:r>
        <w:rPr>
          <w:rFonts w:ascii="Constantia" w:hAnsi="Constantia"/>
          <w:sz w:val="24"/>
          <w:szCs w:val="24"/>
        </w:rPr>
        <w:t>EXPLORER</w:t>
      </w:r>
    </w:p>
    <w:p w:rsidR="003F50E6" w:rsidRDefault="003F50E6" w:rsidP="003F50E6">
      <w:pPr>
        <w:spacing w:after="0"/>
        <w:ind w:left="720"/>
        <w:jc w:val="both"/>
        <w:rPr>
          <w:rFonts w:ascii="Constantia" w:hAnsi="Constantia"/>
          <w:sz w:val="24"/>
          <w:szCs w:val="24"/>
        </w:rPr>
      </w:pPr>
    </w:p>
    <w:p w:rsidR="003F50E6" w:rsidRDefault="003F50E6" w:rsidP="00216FB2">
      <w:pPr>
        <w:spacing w:after="0"/>
        <w:ind w:left="720"/>
        <w:jc w:val="center"/>
        <w:rPr>
          <w:rFonts w:ascii="Constantia" w:hAnsi="Constantia"/>
          <w:sz w:val="24"/>
          <w:szCs w:val="24"/>
        </w:rPr>
      </w:pPr>
      <w:r w:rsidRPr="00216FB2">
        <w:rPr>
          <w:rFonts w:ascii="Constantia" w:hAnsi="Constantia"/>
          <w:b/>
          <w:sz w:val="24"/>
          <w:szCs w:val="24"/>
        </w:rPr>
        <w:t>Ce qui a freiné les changements passés</w:t>
      </w:r>
      <w:r>
        <w:rPr>
          <w:rFonts w:ascii="Constantia" w:hAnsi="Constantia"/>
          <w:sz w:val="24"/>
          <w:szCs w:val="24"/>
        </w:rPr>
        <w:t xml:space="preserve"> (5 minutes)</w:t>
      </w:r>
    </w:p>
    <w:p w:rsidR="003F50E6" w:rsidRDefault="00216FB2" w:rsidP="003F50E6">
      <w:pPr>
        <w:pStyle w:val="Paragraphedeliste"/>
        <w:numPr>
          <w:ilvl w:val="0"/>
          <w:numId w:val="24"/>
        </w:numPr>
        <w:spacing w:after="0"/>
        <w:jc w:val="both"/>
        <w:rPr>
          <w:rFonts w:ascii="Constantia" w:hAnsi="Constantia"/>
          <w:sz w:val="24"/>
          <w:szCs w:val="24"/>
        </w:rPr>
      </w:pPr>
      <w:r>
        <w:rPr>
          <w:rFonts w:ascii="Constantia" w:hAnsi="Constantia"/>
          <w:sz w:val="24"/>
          <w:szCs w:val="24"/>
        </w:rPr>
        <w:t>Délais entre l’intention d’achat, même passagère, et la décision d’achat ?</w:t>
      </w:r>
    </w:p>
    <w:p w:rsidR="00216FB2" w:rsidRDefault="00216FB2" w:rsidP="003F50E6">
      <w:pPr>
        <w:pStyle w:val="Paragraphedeliste"/>
        <w:numPr>
          <w:ilvl w:val="0"/>
          <w:numId w:val="24"/>
        </w:numPr>
        <w:spacing w:after="0"/>
        <w:jc w:val="both"/>
        <w:rPr>
          <w:rFonts w:ascii="Constantia" w:hAnsi="Constantia"/>
          <w:sz w:val="24"/>
          <w:szCs w:val="24"/>
        </w:rPr>
      </w:pPr>
      <w:r>
        <w:rPr>
          <w:rFonts w:ascii="Constantia" w:hAnsi="Constantia"/>
          <w:sz w:val="24"/>
          <w:szCs w:val="24"/>
        </w:rPr>
        <w:t>Quelles ont été toutes les raisons pour ne pas passer à l’acte d’achat ?</w:t>
      </w:r>
    </w:p>
    <w:p w:rsidR="00216FB2" w:rsidRPr="00216FB2" w:rsidRDefault="00216FB2" w:rsidP="00216FB2">
      <w:pPr>
        <w:spacing w:after="0"/>
        <w:ind w:left="1080"/>
        <w:jc w:val="both"/>
        <w:rPr>
          <w:rFonts w:ascii="Constantia" w:hAnsi="Constantia"/>
          <w:sz w:val="24"/>
          <w:szCs w:val="24"/>
        </w:rPr>
      </w:pPr>
      <w:r>
        <w:rPr>
          <w:rFonts w:ascii="Constantia" w:hAnsi="Constantia"/>
          <w:sz w:val="24"/>
          <w:szCs w:val="24"/>
        </w:rPr>
        <w:t>EXPLORER</w:t>
      </w:r>
    </w:p>
    <w:p w:rsidR="00216FB2" w:rsidRDefault="00216FB2" w:rsidP="003F50E6">
      <w:pPr>
        <w:pStyle w:val="Paragraphedeliste"/>
        <w:numPr>
          <w:ilvl w:val="0"/>
          <w:numId w:val="24"/>
        </w:numPr>
        <w:spacing w:after="0"/>
        <w:jc w:val="both"/>
        <w:rPr>
          <w:rFonts w:ascii="Constantia" w:hAnsi="Constantia"/>
          <w:sz w:val="24"/>
          <w:szCs w:val="24"/>
        </w:rPr>
      </w:pPr>
      <w:r>
        <w:rPr>
          <w:rFonts w:ascii="Constantia" w:hAnsi="Constantia"/>
          <w:sz w:val="24"/>
          <w:szCs w:val="24"/>
        </w:rPr>
        <w:t>Raison principale du délai ?</w:t>
      </w:r>
    </w:p>
    <w:p w:rsidR="00216FB2" w:rsidRDefault="00216FB2" w:rsidP="00216FB2">
      <w:pPr>
        <w:spacing w:after="0"/>
        <w:ind w:left="1080"/>
        <w:jc w:val="both"/>
        <w:rPr>
          <w:rFonts w:ascii="Constantia" w:hAnsi="Constantia"/>
          <w:sz w:val="24"/>
          <w:szCs w:val="24"/>
        </w:rPr>
      </w:pPr>
      <w:r>
        <w:rPr>
          <w:rFonts w:ascii="Constantia" w:hAnsi="Constantia"/>
          <w:sz w:val="24"/>
          <w:szCs w:val="24"/>
        </w:rPr>
        <w:t>EXPLORER</w:t>
      </w:r>
    </w:p>
    <w:p w:rsidR="00216FB2" w:rsidRDefault="00216FB2" w:rsidP="00216FB2">
      <w:pPr>
        <w:spacing w:after="0"/>
        <w:ind w:left="1080"/>
        <w:jc w:val="both"/>
        <w:rPr>
          <w:rFonts w:ascii="Constantia" w:hAnsi="Constantia"/>
          <w:sz w:val="24"/>
          <w:szCs w:val="24"/>
        </w:rPr>
      </w:pPr>
    </w:p>
    <w:p w:rsidR="003F50E6" w:rsidRDefault="00216FB2" w:rsidP="00216FB2">
      <w:pPr>
        <w:spacing w:after="0"/>
        <w:ind w:left="1080"/>
        <w:jc w:val="center"/>
        <w:rPr>
          <w:rFonts w:ascii="Constantia" w:hAnsi="Constantia"/>
          <w:sz w:val="24"/>
          <w:szCs w:val="24"/>
        </w:rPr>
      </w:pPr>
      <w:r w:rsidRPr="00216FB2">
        <w:rPr>
          <w:rFonts w:ascii="Constantia" w:hAnsi="Constantia"/>
          <w:b/>
          <w:sz w:val="24"/>
          <w:szCs w:val="24"/>
        </w:rPr>
        <w:t xml:space="preserve">Ce qui déclenchera et freinera les futurs changements </w:t>
      </w:r>
      <w:r>
        <w:rPr>
          <w:rFonts w:ascii="Constantia" w:hAnsi="Constantia"/>
          <w:sz w:val="24"/>
          <w:szCs w:val="24"/>
        </w:rPr>
        <w:t>(20 minutes)</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A l’avenir, quand les participants vont-ils passer à une version améliorée de leur portable ?</w:t>
      </w:r>
    </w:p>
    <w:p w:rsidR="00216FB2" w:rsidRPr="00216FB2" w:rsidRDefault="00216FB2" w:rsidP="00216FB2">
      <w:pPr>
        <w:spacing w:after="0"/>
        <w:ind w:left="1080"/>
        <w:jc w:val="both"/>
        <w:rPr>
          <w:rFonts w:ascii="Constantia" w:hAnsi="Constantia"/>
          <w:sz w:val="24"/>
          <w:szCs w:val="24"/>
        </w:rPr>
      </w:pPr>
      <w:r>
        <w:rPr>
          <w:rFonts w:ascii="Constantia" w:hAnsi="Constantia"/>
          <w:sz w:val="24"/>
          <w:szCs w:val="24"/>
        </w:rPr>
        <w:t>EXPLORER</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Qu’est-ce qui pourrait les inciter à changer ?</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Existe-t-il une fonction imparable qui les pousserait à acheter un nouveau mobile immédiatement ?</w:t>
      </w:r>
    </w:p>
    <w:p w:rsidR="00216FB2" w:rsidRPr="00216FB2" w:rsidRDefault="00216FB2" w:rsidP="00216FB2">
      <w:pPr>
        <w:spacing w:after="0"/>
        <w:ind w:left="1080"/>
        <w:jc w:val="both"/>
        <w:rPr>
          <w:rFonts w:ascii="Constantia" w:hAnsi="Constantia"/>
          <w:sz w:val="24"/>
          <w:szCs w:val="24"/>
        </w:rPr>
      </w:pPr>
      <w:r>
        <w:rPr>
          <w:rFonts w:ascii="Constantia" w:hAnsi="Constantia"/>
          <w:sz w:val="24"/>
          <w:szCs w:val="24"/>
        </w:rPr>
        <w:t>EXPLORER</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Processus d’achat du prochain mobile ?</w:t>
      </w:r>
    </w:p>
    <w:p w:rsidR="00216FB2" w:rsidRPr="00216FB2" w:rsidRDefault="00216FB2" w:rsidP="00216FB2">
      <w:pPr>
        <w:spacing w:after="0"/>
        <w:ind w:left="1080"/>
        <w:jc w:val="both"/>
        <w:rPr>
          <w:rFonts w:ascii="Constantia" w:hAnsi="Constantia"/>
          <w:sz w:val="24"/>
          <w:szCs w:val="24"/>
        </w:rPr>
      </w:pPr>
      <w:r>
        <w:rPr>
          <w:rFonts w:ascii="Constantia" w:hAnsi="Constantia"/>
          <w:sz w:val="24"/>
          <w:szCs w:val="24"/>
        </w:rPr>
        <w:t>EXPLORER</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Et qu’est-ce qui serait réellement recherché dans un futur mobile ?</w:t>
      </w:r>
    </w:p>
    <w:p w:rsidR="00216FB2" w:rsidRDefault="00216FB2" w:rsidP="00216FB2">
      <w:pPr>
        <w:spacing w:after="0"/>
        <w:ind w:left="1080"/>
        <w:jc w:val="both"/>
        <w:rPr>
          <w:rFonts w:ascii="Constantia" w:hAnsi="Constantia"/>
          <w:sz w:val="24"/>
          <w:szCs w:val="24"/>
        </w:rPr>
      </w:pPr>
      <w:r>
        <w:rPr>
          <w:rFonts w:ascii="Constantia" w:hAnsi="Constantia"/>
          <w:sz w:val="24"/>
          <w:szCs w:val="24"/>
        </w:rPr>
        <w:t>EXPLORER</w:t>
      </w:r>
    </w:p>
    <w:p w:rsidR="00216FB2" w:rsidRDefault="00216FB2" w:rsidP="00216FB2">
      <w:pPr>
        <w:spacing w:after="0"/>
        <w:ind w:left="1080"/>
        <w:jc w:val="both"/>
        <w:rPr>
          <w:rFonts w:ascii="Constantia" w:hAnsi="Constantia"/>
          <w:sz w:val="24"/>
          <w:szCs w:val="24"/>
        </w:rPr>
      </w:pPr>
    </w:p>
    <w:p w:rsidR="00216FB2" w:rsidRDefault="00216FB2" w:rsidP="00216FB2">
      <w:pPr>
        <w:spacing w:after="0"/>
        <w:ind w:left="1080"/>
        <w:jc w:val="center"/>
        <w:rPr>
          <w:rFonts w:ascii="Constantia" w:hAnsi="Constantia"/>
          <w:sz w:val="24"/>
          <w:szCs w:val="24"/>
        </w:rPr>
      </w:pPr>
      <w:r w:rsidRPr="00216FB2">
        <w:rPr>
          <w:rFonts w:ascii="Constantia" w:hAnsi="Constantia"/>
          <w:b/>
          <w:sz w:val="24"/>
          <w:szCs w:val="24"/>
        </w:rPr>
        <w:lastRenderedPageBreak/>
        <w:t>Exercice final</w:t>
      </w:r>
      <w:r>
        <w:rPr>
          <w:rFonts w:ascii="Constantia" w:hAnsi="Constantia"/>
          <w:sz w:val="24"/>
          <w:szCs w:val="24"/>
        </w:rPr>
        <w:t xml:space="preserve"> (10 minutes)</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Enfin, inviter les participants à être créatifs pendant quelques minutes : apporter des idées originales sans s’inquiéter de savoir si l’idée est bonne ou mauvaise.</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Seul mot banni : gratuit</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Supposons qu’un fabriquant de portable veuille encourager à changer de mobile demain…</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Que pourrait-t-il faire ?</w:t>
      </w:r>
    </w:p>
    <w:p w:rsid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Que les participants expriment simplement tout ce qui leur passe par la tête – que ce soit évident, profond, sérieux, stupide ou autre…</w:t>
      </w:r>
    </w:p>
    <w:p w:rsidR="00216FB2" w:rsidRPr="00216FB2" w:rsidRDefault="00216FB2" w:rsidP="00216FB2">
      <w:pPr>
        <w:spacing w:after="0"/>
        <w:ind w:left="1080"/>
        <w:jc w:val="both"/>
        <w:rPr>
          <w:rFonts w:ascii="Constantia" w:hAnsi="Constantia"/>
          <w:sz w:val="24"/>
          <w:szCs w:val="24"/>
        </w:rPr>
      </w:pPr>
      <w:r>
        <w:rPr>
          <w:rFonts w:ascii="Constantia" w:hAnsi="Constantia"/>
          <w:sz w:val="24"/>
          <w:szCs w:val="24"/>
        </w:rPr>
        <w:t>EXPLORER ET AFFINER</w:t>
      </w:r>
    </w:p>
    <w:p w:rsidR="00216FB2" w:rsidRPr="00216FB2" w:rsidRDefault="00216FB2" w:rsidP="00216FB2">
      <w:pPr>
        <w:pStyle w:val="Paragraphedeliste"/>
        <w:numPr>
          <w:ilvl w:val="0"/>
          <w:numId w:val="24"/>
        </w:numPr>
        <w:spacing w:after="0"/>
        <w:jc w:val="both"/>
        <w:rPr>
          <w:rFonts w:ascii="Constantia" w:hAnsi="Constantia"/>
          <w:sz w:val="24"/>
          <w:szCs w:val="24"/>
        </w:rPr>
      </w:pPr>
      <w:r>
        <w:rPr>
          <w:rFonts w:ascii="Constantia" w:hAnsi="Constantia"/>
          <w:sz w:val="24"/>
          <w:szCs w:val="24"/>
        </w:rPr>
        <w:t>Remercier les participants et clore la séance.</w:t>
      </w:r>
    </w:p>
    <w:p w:rsidR="006939D9" w:rsidRDefault="006939D9" w:rsidP="006C32D3">
      <w:pPr>
        <w:spacing w:after="0"/>
        <w:jc w:val="both"/>
        <w:rPr>
          <w:rFonts w:ascii="Constantia" w:hAnsi="Constantia"/>
          <w:sz w:val="24"/>
          <w:szCs w:val="24"/>
        </w:rPr>
      </w:pPr>
    </w:p>
    <w:p w:rsidR="00511E8F" w:rsidRDefault="00511E8F" w:rsidP="006C32D3">
      <w:pPr>
        <w:spacing w:after="0"/>
        <w:jc w:val="both"/>
        <w:rPr>
          <w:rFonts w:ascii="Constantia" w:hAnsi="Constantia"/>
          <w:sz w:val="24"/>
          <w:szCs w:val="24"/>
        </w:rPr>
      </w:pPr>
    </w:p>
    <w:p w:rsidR="00511E8F" w:rsidRPr="006C32D3" w:rsidRDefault="00511E8F" w:rsidP="006C32D3">
      <w:pPr>
        <w:spacing w:after="0"/>
        <w:jc w:val="both"/>
        <w:rPr>
          <w:rFonts w:ascii="Constantia" w:hAnsi="Constantia"/>
          <w:sz w:val="24"/>
          <w:szCs w:val="24"/>
        </w:rPr>
      </w:pPr>
    </w:p>
    <w:p w:rsidR="006C32D3" w:rsidRPr="009D20BB" w:rsidRDefault="006C32D3" w:rsidP="006C32D3">
      <w:pPr>
        <w:spacing w:after="0"/>
        <w:jc w:val="both"/>
        <w:rPr>
          <w:rFonts w:ascii="Constantia" w:hAnsi="Constantia"/>
          <w:b/>
          <w:color w:val="FF6600"/>
          <w:sz w:val="28"/>
          <w:szCs w:val="28"/>
          <w:u w:val="single"/>
        </w:rPr>
      </w:pPr>
      <w:r w:rsidRPr="009D20BB">
        <w:rPr>
          <w:rFonts w:ascii="Constantia" w:hAnsi="Constantia"/>
          <w:b/>
          <w:color w:val="FF6600"/>
          <w:sz w:val="28"/>
          <w:szCs w:val="28"/>
          <w:u w:val="single"/>
        </w:rPr>
        <w:t xml:space="preserve">A qui sous-traiter dans </w:t>
      </w:r>
      <w:r w:rsidR="009D20BB">
        <w:rPr>
          <w:rFonts w:ascii="Constantia" w:hAnsi="Constantia"/>
          <w:b/>
          <w:color w:val="FF6600"/>
          <w:sz w:val="28"/>
          <w:szCs w:val="28"/>
          <w:u w:val="single"/>
        </w:rPr>
        <w:t>la région ?</w:t>
      </w:r>
    </w:p>
    <w:p w:rsidR="006C32D3" w:rsidRDefault="006C32D3" w:rsidP="006C32D3">
      <w:pPr>
        <w:spacing w:after="0"/>
        <w:jc w:val="both"/>
        <w:rPr>
          <w:rFonts w:ascii="Constantia" w:hAnsi="Constantia"/>
          <w:sz w:val="24"/>
          <w:szCs w:val="24"/>
        </w:rPr>
      </w:pPr>
    </w:p>
    <w:p w:rsidR="004928B7" w:rsidRDefault="009D20BB" w:rsidP="006C32D3">
      <w:pPr>
        <w:spacing w:after="0"/>
        <w:jc w:val="both"/>
        <w:rPr>
          <w:rFonts w:ascii="Constantia" w:hAnsi="Constantia"/>
          <w:sz w:val="24"/>
          <w:szCs w:val="24"/>
        </w:rPr>
      </w:pPr>
      <w:r>
        <w:rPr>
          <w:rFonts w:ascii="Constantia" w:hAnsi="Constantia"/>
          <w:sz w:val="24"/>
          <w:szCs w:val="24"/>
        </w:rPr>
        <w:t xml:space="preserve">    </w:t>
      </w:r>
      <w:r w:rsidR="004928B7">
        <w:rPr>
          <w:rFonts w:ascii="Constantia" w:hAnsi="Constantia"/>
          <w:sz w:val="24"/>
          <w:szCs w:val="24"/>
        </w:rPr>
        <w:t xml:space="preserve">Vous pouvez également choisir de </w:t>
      </w:r>
      <w:r w:rsidR="00C66C21">
        <w:rPr>
          <w:rFonts w:ascii="Constantia" w:hAnsi="Constantia"/>
          <w:sz w:val="24"/>
          <w:szCs w:val="24"/>
        </w:rPr>
        <w:t>vous décharger de cette tâche sur des sous-traitants de la région, ou auprès d’étudiants qui seront alors encadrés par l’équipe pédagogique afin d’assurer une prestation de qualité.</w:t>
      </w:r>
    </w:p>
    <w:p w:rsidR="00C66C21" w:rsidRDefault="00C66C21" w:rsidP="006C32D3">
      <w:pPr>
        <w:spacing w:after="0"/>
        <w:jc w:val="both"/>
        <w:rPr>
          <w:rFonts w:ascii="Constantia" w:hAnsi="Constantia"/>
          <w:sz w:val="24"/>
          <w:szCs w:val="24"/>
        </w:rPr>
      </w:pPr>
    </w:p>
    <w:p w:rsidR="00C66C21" w:rsidRDefault="009D20BB" w:rsidP="006C32D3">
      <w:pPr>
        <w:spacing w:after="0"/>
        <w:jc w:val="both"/>
        <w:rPr>
          <w:rFonts w:ascii="Constantia" w:hAnsi="Constantia"/>
          <w:sz w:val="24"/>
          <w:szCs w:val="24"/>
        </w:rPr>
      </w:pPr>
      <w:r>
        <w:rPr>
          <w:rFonts w:ascii="Constantia" w:hAnsi="Constantia"/>
          <w:sz w:val="24"/>
          <w:szCs w:val="24"/>
        </w:rPr>
        <w:t xml:space="preserve">   </w:t>
      </w:r>
      <w:r w:rsidR="00C66C21">
        <w:rPr>
          <w:rFonts w:ascii="Constantia" w:hAnsi="Constantia"/>
          <w:sz w:val="24"/>
          <w:szCs w:val="24"/>
        </w:rPr>
        <w:t>Pour cela, nous mettons à votre disposition, ci-dessous, 3 liens vers des sous-traitants potentiels.</w:t>
      </w:r>
    </w:p>
    <w:p w:rsidR="00C66C21" w:rsidRPr="006C32D3" w:rsidRDefault="00C66C21" w:rsidP="006C32D3">
      <w:pPr>
        <w:spacing w:after="0"/>
        <w:jc w:val="both"/>
        <w:rPr>
          <w:rFonts w:ascii="Constantia" w:hAnsi="Constantia"/>
          <w:sz w:val="24"/>
          <w:szCs w:val="24"/>
        </w:rPr>
      </w:pPr>
    </w:p>
    <w:p w:rsidR="006C32D3" w:rsidRPr="006C32D3" w:rsidRDefault="00023532" w:rsidP="006C32D3">
      <w:pPr>
        <w:spacing w:after="0"/>
        <w:jc w:val="both"/>
        <w:rPr>
          <w:rFonts w:ascii="Constantia" w:hAnsi="Constantia"/>
          <w:sz w:val="24"/>
          <w:szCs w:val="24"/>
        </w:rPr>
      </w:pPr>
      <w:hyperlink r:id="rId6" w:history="1">
        <w:r w:rsidR="006C32D3" w:rsidRPr="006C32D3">
          <w:rPr>
            <w:rStyle w:val="Lienhypertexte"/>
            <w:rFonts w:ascii="Constantia" w:hAnsi="Constantia"/>
            <w:sz w:val="24"/>
            <w:szCs w:val="24"/>
          </w:rPr>
          <w:t>http://ec.europa.eu/europeaid/evaluation/methodology/examples/too_fcg_res_fr.pdf</w:t>
        </w:r>
      </w:hyperlink>
    </w:p>
    <w:p w:rsidR="006C32D3" w:rsidRPr="006C32D3" w:rsidRDefault="00023532" w:rsidP="006C32D3">
      <w:pPr>
        <w:spacing w:after="0"/>
        <w:jc w:val="both"/>
        <w:rPr>
          <w:rStyle w:val="CitationHTML"/>
          <w:rFonts w:ascii="Constantia" w:hAnsi="Constantia"/>
          <w:i w:val="0"/>
          <w:sz w:val="24"/>
          <w:szCs w:val="24"/>
        </w:rPr>
      </w:pPr>
      <w:hyperlink r:id="rId7" w:history="1">
        <w:r w:rsidR="006C32D3" w:rsidRPr="006C32D3">
          <w:rPr>
            <w:rStyle w:val="Lienhypertexte"/>
            <w:rFonts w:ascii="Constantia" w:hAnsi="Constantia"/>
            <w:sz w:val="24"/>
            <w:szCs w:val="24"/>
          </w:rPr>
          <w:t>http://zonecours.hec.ca/.../A2006-1-903261.Commentpreparerson</w:t>
        </w:r>
        <w:r w:rsidR="006C32D3" w:rsidRPr="006C32D3">
          <w:rPr>
            <w:rStyle w:val="Lienhypertexte"/>
            <w:rFonts w:ascii="Constantia" w:hAnsi="Constantia"/>
            <w:b/>
            <w:bCs/>
            <w:sz w:val="24"/>
            <w:szCs w:val="24"/>
          </w:rPr>
          <w:t>focusgroup</w:t>
        </w:r>
        <w:r w:rsidR="006C32D3" w:rsidRPr="006C32D3">
          <w:rPr>
            <w:rStyle w:val="Lienhypertexte"/>
            <w:rFonts w:ascii="Constantia" w:hAnsi="Constantia"/>
            <w:sz w:val="24"/>
            <w:szCs w:val="24"/>
          </w:rPr>
          <w:t>.ppt</w:t>
        </w:r>
      </w:hyperlink>
    </w:p>
    <w:p w:rsidR="006C32D3" w:rsidRPr="006C32D3" w:rsidRDefault="00023532" w:rsidP="006C32D3">
      <w:pPr>
        <w:spacing w:after="0"/>
        <w:jc w:val="both"/>
        <w:rPr>
          <w:rStyle w:val="CitationHTML"/>
          <w:rFonts w:ascii="Constantia" w:hAnsi="Constantia"/>
          <w:i w:val="0"/>
          <w:sz w:val="24"/>
          <w:szCs w:val="24"/>
        </w:rPr>
      </w:pPr>
      <w:hyperlink r:id="rId8" w:history="1">
        <w:r w:rsidR="006C32D3" w:rsidRPr="006C32D3">
          <w:rPr>
            <w:rStyle w:val="Lienhypertexte"/>
            <w:rFonts w:ascii="Constantia" w:hAnsi="Constantia"/>
            <w:sz w:val="24"/>
            <w:szCs w:val="24"/>
          </w:rPr>
          <w:t>http://zonecours.hec.ca/.../H2009-1-1911303.</w:t>
        </w:r>
        <w:proofErr w:type="spellStart"/>
        <w:r w:rsidR="006C32D3" w:rsidRPr="006C32D3">
          <w:rPr>
            <w:rStyle w:val="Lienhypertexte"/>
            <w:rFonts w:ascii="Constantia" w:hAnsi="Constantia"/>
            <w:b/>
            <w:bCs/>
            <w:sz w:val="24"/>
            <w:szCs w:val="24"/>
          </w:rPr>
          <w:t>Focus</w:t>
        </w:r>
        <w:r w:rsidR="006C32D3" w:rsidRPr="006C32D3">
          <w:rPr>
            <w:rStyle w:val="Lienhypertexte"/>
            <w:rFonts w:ascii="Constantia" w:hAnsi="Constantia"/>
            <w:sz w:val="24"/>
            <w:szCs w:val="24"/>
          </w:rPr>
          <w:t>-</w:t>
        </w:r>
        <w:r w:rsidR="006C32D3" w:rsidRPr="006C32D3">
          <w:rPr>
            <w:rStyle w:val="Lienhypertexte"/>
            <w:rFonts w:ascii="Constantia" w:hAnsi="Constantia"/>
            <w:b/>
            <w:bCs/>
            <w:sz w:val="24"/>
            <w:szCs w:val="24"/>
          </w:rPr>
          <w:t>group</w:t>
        </w:r>
        <w:r w:rsidR="006C32D3" w:rsidRPr="006C32D3">
          <w:rPr>
            <w:rStyle w:val="Lienhypertexte"/>
            <w:rFonts w:ascii="Constantia" w:hAnsi="Constantia"/>
            <w:sz w:val="24"/>
            <w:szCs w:val="24"/>
          </w:rPr>
          <w:t>.pptx</w:t>
        </w:r>
        <w:proofErr w:type="spellEnd"/>
      </w:hyperlink>
    </w:p>
    <w:p w:rsidR="006C32D3" w:rsidRDefault="006C32D3" w:rsidP="006C32D3">
      <w:pPr>
        <w:spacing w:after="0"/>
        <w:jc w:val="both"/>
        <w:rPr>
          <w:rFonts w:ascii="Constantia" w:hAnsi="Constantia"/>
          <w:sz w:val="24"/>
          <w:szCs w:val="24"/>
        </w:rPr>
      </w:pPr>
    </w:p>
    <w:p w:rsidR="00C66C21" w:rsidRDefault="00C66C21" w:rsidP="006C32D3">
      <w:pPr>
        <w:spacing w:after="0"/>
        <w:jc w:val="both"/>
        <w:rPr>
          <w:rFonts w:ascii="Constantia" w:hAnsi="Constantia"/>
          <w:sz w:val="24"/>
          <w:szCs w:val="24"/>
        </w:rPr>
      </w:pPr>
    </w:p>
    <w:p w:rsidR="006C32D3" w:rsidRPr="006C32D3" w:rsidRDefault="006C32D3" w:rsidP="006C32D3">
      <w:pPr>
        <w:spacing w:after="0"/>
        <w:jc w:val="both"/>
        <w:rPr>
          <w:rFonts w:ascii="Constantia" w:hAnsi="Constantia"/>
          <w:sz w:val="24"/>
          <w:szCs w:val="24"/>
        </w:rPr>
      </w:pPr>
    </w:p>
    <w:p w:rsidR="004928B7" w:rsidRPr="009D20BB" w:rsidRDefault="004928B7" w:rsidP="004928B7">
      <w:pPr>
        <w:spacing w:after="0"/>
        <w:jc w:val="both"/>
        <w:rPr>
          <w:rFonts w:ascii="Constantia" w:hAnsi="Constantia"/>
          <w:b/>
          <w:color w:val="FF6600"/>
          <w:sz w:val="28"/>
          <w:szCs w:val="28"/>
          <w:u w:val="single"/>
          <w:lang w:val="en-US"/>
        </w:rPr>
      </w:pPr>
      <w:r w:rsidRPr="009D20BB">
        <w:rPr>
          <w:rFonts w:ascii="Constantia" w:hAnsi="Constantia"/>
          <w:b/>
          <w:color w:val="FF6600"/>
          <w:sz w:val="28"/>
          <w:szCs w:val="28"/>
          <w:u w:val="single"/>
          <w:lang w:val="en-US"/>
        </w:rPr>
        <w:t xml:space="preserve">Evolution, les focus group on </w:t>
      </w:r>
      <w:proofErr w:type="gramStart"/>
      <w:r w:rsidRPr="009D20BB">
        <w:rPr>
          <w:rFonts w:ascii="Constantia" w:hAnsi="Constantia"/>
          <w:b/>
          <w:color w:val="FF6600"/>
          <w:sz w:val="28"/>
          <w:szCs w:val="28"/>
          <w:u w:val="single"/>
          <w:lang w:val="en-US"/>
        </w:rPr>
        <w:t>line :</w:t>
      </w:r>
      <w:proofErr w:type="gramEnd"/>
    </w:p>
    <w:p w:rsidR="00C53BF0" w:rsidRPr="004928B7" w:rsidRDefault="00C53BF0" w:rsidP="004928B7">
      <w:pPr>
        <w:spacing w:after="0"/>
        <w:jc w:val="both"/>
        <w:rPr>
          <w:rFonts w:ascii="Constantia" w:hAnsi="Constantia"/>
          <w:b/>
          <w:color w:val="FF6600"/>
          <w:sz w:val="24"/>
          <w:szCs w:val="24"/>
          <w:u w:val="single"/>
          <w:lang w:val="en-US"/>
        </w:rPr>
      </w:pPr>
    </w:p>
    <w:p w:rsidR="004928B7" w:rsidRDefault="004928B7" w:rsidP="004928B7">
      <w:pPr>
        <w:spacing w:after="0"/>
        <w:rPr>
          <w:rFonts w:ascii="Constantia" w:hAnsi="Constantia"/>
          <w:sz w:val="24"/>
          <w:szCs w:val="24"/>
        </w:rPr>
      </w:pPr>
      <w:r w:rsidRPr="00D84C77">
        <w:rPr>
          <w:rFonts w:ascii="Constantia" w:hAnsi="Constantia"/>
          <w:sz w:val="24"/>
          <w:szCs w:val="24"/>
          <w:lang w:val="en-US"/>
        </w:rPr>
        <w:t xml:space="preserve">   </w:t>
      </w:r>
      <w:r w:rsidRPr="004928B7">
        <w:rPr>
          <w:rFonts w:ascii="Constantia" w:hAnsi="Constantia"/>
          <w:sz w:val="24"/>
          <w:szCs w:val="24"/>
        </w:rPr>
        <w:t>Le développement d’Internet a rendu possible l’organisation de focus group sans devoir réunir les participants dans une salle.</w:t>
      </w:r>
    </w:p>
    <w:p w:rsidR="004928B7" w:rsidRDefault="004928B7" w:rsidP="004928B7">
      <w:pPr>
        <w:spacing w:after="0"/>
        <w:rPr>
          <w:rFonts w:ascii="Constantia" w:hAnsi="Constantia"/>
          <w:sz w:val="24"/>
          <w:szCs w:val="24"/>
        </w:rPr>
      </w:pPr>
    </w:p>
    <w:p w:rsidR="004928B7" w:rsidRDefault="009071D3" w:rsidP="004928B7">
      <w:pPr>
        <w:spacing w:after="0"/>
        <w:rPr>
          <w:rFonts w:ascii="Constantia" w:hAnsi="Constantia"/>
          <w:sz w:val="24"/>
          <w:szCs w:val="24"/>
        </w:rPr>
      </w:pPr>
      <w:r>
        <w:rPr>
          <w:rFonts w:ascii="Constantia" w:hAnsi="Constantia"/>
          <w:sz w:val="24"/>
          <w:szCs w:val="24"/>
        </w:rPr>
        <w:t xml:space="preserve">   La réunion se tient alors sur un forum Internet, lieu virtuel de réunion de participants pré-recrutés et sélectionnés par téléphone.</w:t>
      </w:r>
    </w:p>
    <w:p w:rsidR="009071D3" w:rsidRDefault="009071D3" w:rsidP="004928B7">
      <w:pPr>
        <w:spacing w:after="0"/>
        <w:rPr>
          <w:rFonts w:ascii="Constantia" w:hAnsi="Constantia"/>
          <w:sz w:val="24"/>
          <w:szCs w:val="24"/>
        </w:rPr>
      </w:pPr>
      <w:r>
        <w:rPr>
          <w:rFonts w:ascii="Constantia" w:hAnsi="Constantia"/>
          <w:sz w:val="24"/>
          <w:szCs w:val="24"/>
        </w:rPr>
        <w:t xml:space="preserve">   Cela concerne de 15 à 30 personnes qui répondent et échangent sur le forum à des questions qualitatives et non quantitatives. </w:t>
      </w:r>
    </w:p>
    <w:p w:rsidR="009071D3" w:rsidRDefault="009071D3" w:rsidP="004928B7">
      <w:pPr>
        <w:spacing w:after="0"/>
        <w:rPr>
          <w:rFonts w:ascii="Constantia" w:hAnsi="Constantia"/>
          <w:sz w:val="24"/>
          <w:szCs w:val="24"/>
        </w:rPr>
      </w:pPr>
      <w:r>
        <w:rPr>
          <w:rFonts w:ascii="Constantia" w:hAnsi="Constantia"/>
          <w:sz w:val="24"/>
          <w:szCs w:val="24"/>
        </w:rPr>
        <w:lastRenderedPageBreak/>
        <w:t xml:space="preserve">   L’accès au forum est sécurisé par un identifiant et un mot de passe qui seront fournis par mails aux participants quelques jours avant, ainsi que le lien vers le forum en reprécisant la date et l’heure de « RDV ».</w:t>
      </w:r>
    </w:p>
    <w:p w:rsidR="009071D3" w:rsidRDefault="009071D3" w:rsidP="004928B7">
      <w:pPr>
        <w:spacing w:after="0"/>
        <w:rPr>
          <w:rFonts w:ascii="Constantia" w:hAnsi="Constantia"/>
          <w:sz w:val="24"/>
          <w:szCs w:val="24"/>
        </w:rPr>
      </w:pPr>
    </w:p>
    <w:p w:rsidR="009071D3" w:rsidRDefault="009071D3" w:rsidP="004928B7">
      <w:pPr>
        <w:spacing w:after="0"/>
        <w:rPr>
          <w:rFonts w:ascii="Constantia" w:hAnsi="Constantia"/>
          <w:sz w:val="24"/>
          <w:szCs w:val="24"/>
        </w:rPr>
      </w:pPr>
      <w:r>
        <w:rPr>
          <w:rFonts w:ascii="Constantia" w:hAnsi="Constantia"/>
          <w:sz w:val="24"/>
          <w:szCs w:val="24"/>
        </w:rPr>
        <w:t xml:space="preserve">   Les participants sont accueillis dans une « salle d’attente » dont l’accès est filtré par l’animateur. Puis ils passent dans la « salle de réunion », lieu des échanges entre participants, le tout accompagné par l’animateur. Il existe une « salle des clients » pour que le chargé d’étude ou le(s) responsable(s) marketing puissent suivre les échanges sur le forum « réunion » et intervenir auprès de l’</w:t>
      </w:r>
      <w:r w:rsidR="006213EE">
        <w:rPr>
          <w:rFonts w:ascii="Constantia" w:hAnsi="Constantia"/>
          <w:sz w:val="24"/>
          <w:szCs w:val="24"/>
        </w:rPr>
        <w:t>anima</w:t>
      </w:r>
      <w:r>
        <w:rPr>
          <w:rFonts w:ascii="Constantia" w:hAnsi="Constantia"/>
          <w:sz w:val="24"/>
          <w:szCs w:val="24"/>
        </w:rPr>
        <w:t>teur.</w:t>
      </w:r>
    </w:p>
    <w:p w:rsidR="006213EE" w:rsidRDefault="006213EE" w:rsidP="004928B7">
      <w:pPr>
        <w:spacing w:after="0"/>
        <w:rPr>
          <w:rFonts w:ascii="Constantia" w:hAnsi="Constantia"/>
          <w:sz w:val="24"/>
          <w:szCs w:val="24"/>
        </w:rPr>
      </w:pPr>
    </w:p>
    <w:p w:rsidR="006213EE" w:rsidRDefault="006213EE" w:rsidP="004928B7">
      <w:pPr>
        <w:spacing w:after="0"/>
        <w:rPr>
          <w:rFonts w:ascii="Constantia" w:hAnsi="Constantia"/>
          <w:sz w:val="24"/>
          <w:szCs w:val="24"/>
        </w:rPr>
      </w:pPr>
      <w:r>
        <w:rPr>
          <w:rFonts w:ascii="Constantia" w:hAnsi="Constantia"/>
          <w:sz w:val="24"/>
          <w:szCs w:val="24"/>
        </w:rPr>
        <w:t xml:space="preserve">   Une telle session varie de 1h00 à 1h30 et il est préconisé de limiter chaque session de discussion à 6 ou 7 membres, mais de multiplier les sessions.</w:t>
      </w:r>
    </w:p>
    <w:p w:rsidR="009071D3" w:rsidRDefault="009071D3" w:rsidP="004928B7">
      <w:pPr>
        <w:spacing w:after="0"/>
        <w:rPr>
          <w:rFonts w:ascii="Constantia" w:hAnsi="Constantia"/>
          <w:sz w:val="24"/>
          <w:szCs w:val="24"/>
        </w:rPr>
      </w:pPr>
    </w:p>
    <w:p w:rsidR="009071D3" w:rsidRPr="004928B7" w:rsidRDefault="009071D3" w:rsidP="004928B7">
      <w:pPr>
        <w:spacing w:after="0"/>
        <w:rPr>
          <w:rFonts w:ascii="Constantia" w:hAnsi="Constantia"/>
          <w:sz w:val="24"/>
          <w:szCs w:val="24"/>
        </w:rPr>
      </w:pPr>
    </w:p>
    <w:sectPr w:rsidR="009071D3" w:rsidRPr="004928B7" w:rsidSect="002B5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086"/>
    <w:multiLevelType w:val="hybridMultilevel"/>
    <w:tmpl w:val="25742A6E"/>
    <w:lvl w:ilvl="0" w:tplc="14B6FC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13D76"/>
    <w:multiLevelType w:val="hybridMultilevel"/>
    <w:tmpl w:val="0CE061A0"/>
    <w:lvl w:ilvl="0" w:tplc="14B6FC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42C96"/>
    <w:multiLevelType w:val="hybridMultilevel"/>
    <w:tmpl w:val="45E6D4DE"/>
    <w:lvl w:ilvl="0" w:tplc="0FA23FC4">
      <w:numFmt w:val="bullet"/>
      <w:lvlText w:val="•"/>
      <w:lvlJc w:val="left"/>
      <w:pPr>
        <w:ind w:left="720" w:hanging="360"/>
      </w:pPr>
      <w:rPr>
        <w:rFonts w:ascii="SymbolMT" w:eastAsiaTheme="minorHAns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2A00CB"/>
    <w:multiLevelType w:val="hybridMultilevel"/>
    <w:tmpl w:val="CA1293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B56291"/>
    <w:multiLevelType w:val="hybridMultilevel"/>
    <w:tmpl w:val="55FCF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9C07B0"/>
    <w:multiLevelType w:val="hybridMultilevel"/>
    <w:tmpl w:val="51FEFCF6"/>
    <w:lvl w:ilvl="0" w:tplc="0FA23FC4">
      <w:numFmt w:val="bullet"/>
      <w:lvlText w:val="•"/>
      <w:lvlJc w:val="left"/>
      <w:pPr>
        <w:ind w:left="720" w:hanging="360"/>
      </w:pPr>
      <w:rPr>
        <w:rFonts w:ascii="SymbolMT" w:eastAsiaTheme="minorHAns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D25783"/>
    <w:multiLevelType w:val="hybridMultilevel"/>
    <w:tmpl w:val="EC1E0294"/>
    <w:lvl w:ilvl="0" w:tplc="4EC43D1C">
      <w:start w:val="1"/>
      <w:numFmt w:val="bullet"/>
      <w:lvlText w:val=""/>
      <w:lvlJc w:val="left"/>
      <w:pPr>
        <w:tabs>
          <w:tab w:val="num" w:pos="720"/>
        </w:tabs>
        <w:ind w:left="720" w:hanging="360"/>
      </w:pPr>
      <w:rPr>
        <w:rFonts w:ascii="Wingdings" w:hAnsi="Wingdings" w:hint="default"/>
      </w:rPr>
    </w:lvl>
    <w:lvl w:ilvl="1" w:tplc="DF5C45F8" w:tentative="1">
      <w:start w:val="1"/>
      <w:numFmt w:val="bullet"/>
      <w:lvlText w:val=""/>
      <w:lvlJc w:val="left"/>
      <w:pPr>
        <w:tabs>
          <w:tab w:val="num" w:pos="1440"/>
        </w:tabs>
        <w:ind w:left="1440" w:hanging="360"/>
      </w:pPr>
      <w:rPr>
        <w:rFonts w:ascii="Wingdings" w:hAnsi="Wingdings" w:hint="default"/>
      </w:rPr>
    </w:lvl>
    <w:lvl w:ilvl="2" w:tplc="C46CDF32" w:tentative="1">
      <w:start w:val="1"/>
      <w:numFmt w:val="bullet"/>
      <w:lvlText w:val=""/>
      <w:lvlJc w:val="left"/>
      <w:pPr>
        <w:tabs>
          <w:tab w:val="num" w:pos="2160"/>
        </w:tabs>
        <w:ind w:left="2160" w:hanging="360"/>
      </w:pPr>
      <w:rPr>
        <w:rFonts w:ascii="Wingdings" w:hAnsi="Wingdings" w:hint="default"/>
      </w:rPr>
    </w:lvl>
    <w:lvl w:ilvl="3" w:tplc="04FEEB68" w:tentative="1">
      <w:start w:val="1"/>
      <w:numFmt w:val="bullet"/>
      <w:lvlText w:val=""/>
      <w:lvlJc w:val="left"/>
      <w:pPr>
        <w:tabs>
          <w:tab w:val="num" w:pos="2880"/>
        </w:tabs>
        <w:ind w:left="2880" w:hanging="360"/>
      </w:pPr>
      <w:rPr>
        <w:rFonts w:ascii="Wingdings" w:hAnsi="Wingdings" w:hint="default"/>
      </w:rPr>
    </w:lvl>
    <w:lvl w:ilvl="4" w:tplc="911EBF50" w:tentative="1">
      <w:start w:val="1"/>
      <w:numFmt w:val="bullet"/>
      <w:lvlText w:val=""/>
      <w:lvlJc w:val="left"/>
      <w:pPr>
        <w:tabs>
          <w:tab w:val="num" w:pos="3600"/>
        </w:tabs>
        <w:ind w:left="3600" w:hanging="360"/>
      </w:pPr>
      <w:rPr>
        <w:rFonts w:ascii="Wingdings" w:hAnsi="Wingdings" w:hint="default"/>
      </w:rPr>
    </w:lvl>
    <w:lvl w:ilvl="5" w:tplc="EADEC346" w:tentative="1">
      <w:start w:val="1"/>
      <w:numFmt w:val="bullet"/>
      <w:lvlText w:val=""/>
      <w:lvlJc w:val="left"/>
      <w:pPr>
        <w:tabs>
          <w:tab w:val="num" w:pos="4320"/>
        </w:tabs>
        <w:ind w:left="4320" w:hanging="360"/>
      </w:pPr>
      <w:rPr>
        <w:rFonts w:ascii="Wingdings" w:hAnsi="Wingdings" w:hint="default"/>
      </w:rPr>
    </w:lvl>
    <w:lvl w:ilvl="6" w:tplc="D0587B02" w:tentative="1">
      <w:start w:val="1"/>
      <w:numFmt w:val="bullet"/>
      <w:lvlText w:val=""/>
      <w:lvlJc w:val="left"/>
      <w:pPr>
        <w:tabs>
          <w:tab w:val="num" w:pos="5040"/>
        </w:tabs>
        <w:ind w:left="5040" w:hanging="360"/>
      </w:pPr>
      <w:rPr>
        <w:rFonts w:ascii="Wingdings" w:hAnsi="Wingdings" w:hint="default"/>
      </w:rPr>
    </w:lvl>
    <w:lvl w:ilvl="7" w:tplc="75327D12" w:tentative="1">
      <w:start w:val="1"/>
      <w:numFmt w:val="bullet"/>
      <w:lvlText w:val=""/>
      <w:lvlJc w:val="left"/>
      <w:pPr>
        <w:tabs>
          <w:tab w:val="num" w:pos="5760"/>
        </w:tabs>
        <w:ind w:left="5760" w:hanging="360"/>
      </w:pPr>
      <w:rPr>
        <w:rFonts w:ascii="Wingdings" w:hAnsi="Wingdings" w:hint="default"/>
      </w:rPr>
    </w:lvl>
    <w:lvl w:ilvl="8" w:tplc="B0C28362" w:tentative="1">
      <w:start w:val="1"/>
      <w:numFmt w:val="bullet"/>
      <w:lvlText w:val=""/>
      <w:lvlJc w:val="left"/>
      <w:pPr>
        <w:tabs>
          <w:tab w:val="num" w:pos="6480"/>
        </w:tabs>
        <w:ind w:left="6480" w:hanging="360"/>
      </w:pPr>
      <w:rPr>
        <w:rFonts w:ascii="Wingdings" w:hAnsi="Wingdings" w:hint="default"/>
      </w:rPr>
    </w:lvl>
  </w:abstractNum>
  <w:abstractNum w:abstractNumId="7">
    <w:nsid w:val="1C870CB6"/>
    <w:multiLevelType w:val="hybridMultilevel"/>
    <w:tmpl w:val="BE08D564"/>
    <w:lvl w:ilvl="0" w:tplc="14B6FC82">
      <w:start w:val="1"/>
      <w:numFmt w:val="bullet"/>
      <w:lvlText w:val=""/>
      <w:lvlJc w:val="left"/>
      <w:pPr>
        <w:tabs>
          <w:tab w:val="num" w:pos="720"/>
        </w:tabs>
        <w:ind w:left="720" w:hanging="360"/>
      </w:pPr>
      <w:rPr>
        <w:rFonts w:ascii="Wingdings" w:hAnsi="Wingdings" w:hint="default"/>
      </w:rPr>
    </w:lvl>
    <w:lvl w:ilvl="1" w:tplc="A5BEDA48" w:tentative="1">
      <w:start w:val="1"/>
      <w:numFmt w:val="bullet"/>
      <w:lvlText w:val=""/>
      <w:lvlJc w:val="left"/>
      <w:pPr>
        <w:tabs>
          <w:tab w:val="num" w:pos="1440"/>
        </w:tabs>
        <w:ind w:left="1440" w:hanging="360"/>
      </w:pPr>
      <w:rPr>
        <w:rFonts w:ascii="Wingdings" w:hAnsi="Wingdings" w:hint="default"/>
      </w:rPr>
    </w:lvl>
    <w:lvl w:ilvl="2" w:tplc="7F2E9026" w:tentative="1">
      <w:start w:val="1"/>
      <w:numFmt w:val="bullet"/>
      <w:lvlText w:val=""/>
      <w:lvlJc w:val="left"/>
      <w:pPr>
        <w:tabs>
          <w:tab w:val="num" w:pos="2160"/>
        </w:tabs>
        <w:ind w:left="2160" w:hanging="360"/>
      </w:pPr>
      <w:rPr>
        <w:rFonts w:ascii="Wingdings" w:hAnsi="Wingdings" w:hint="default"/>
      </w:rPr>
    </w:lvl>
    <w:lvl w:ilvl="3" w:tplc="70643518" w:tentative="1">
      <w:start w:val="1"/>
      <w:numFmt w:val="bullet"/>
      <w:lvlText w:val=""/>
      <w:lvlJc w:val="left"/>
      <w:pPr>
        <w:tabs>
          <w:tab w:val="num" w:pos="2880"/>
        </w:tabs>
        <w:ind w:left="2880" w:hanging="360"/>
      </w:pPr>
      <w:rPr>
        <w:rFonts w:ascii="Wingdings" w:hAnsi="Wingdings" w:hint="default"/>
      </w:rPr>
    </w:lvl>
    <w:lvl w:ilvl="4" w:tplc="30F8123A" w:tentative="1">
      <w:start w:val="1"/>
      <w:numFmt w:val="bullet"/>
      <w:lvlText w:val=""/>
      <w:lvlJc w:val="left"/>
      <w:pPr>
        <w:tabs>
          <w:tab w:val="num" w:pos="3600"/>
        </w:tabs>
        <w:ind w:left="3600" w:hanging="360"/>
      </w:pPr>
      <w:rPr>
        <w:rFonts w:ascii="Wingdings" w:hAnsi="Wingdings" w:hint="default"/>
      </w:rPr>
    </w:lvl>
    <w:lvl w:ilvl="5" w:tplc="792C0206" w:tentative="1">
      <w:start w:val="1"/>
      <w:numFmt w:val="bullet"/>
      <w:lvlText w:val=""/>
      <w:lvlJc w:val="left"/>
      <w:pPr>
        <w:tabs>
          <w:tab w:val="num" w:pos="4320"/>
        </w:tabs>
        <w:ind w:left="4320" w:hanging="360"/>
      </w:pPr>
      <w:rPr>
        <w:rFonts w:ascii="Wingdings" w:hAnsi="Wingdings" w:hint="default"/>
      </w:rPr>
    </w:lvl>
    <w:lvl w:ilvl="6" w:tplc="1B8AE7E6" w:tentative="1">
      <w:start w:val="1"/>
      <w:numFmt w:val="bullet"/>
      <w:lvlText w:val=""/>
      <w:lvlJc w:val="left"/>
      <w:pPr>
        <w:tabs>
          <w:tab w:val="num" w:pos="5040"/>
        </w:tabs>
        <w:ind w:left="5040" w:hanging="360"/>
      </w:pPr>
      <w:rPr>
        <w:rFonts w:ascii="Wingdings" w:hAnsi="Wingdings" w:hint="default"/>
      </w:rPr>
    </w:lvl>
    <w:lvl w:ilvl="7" w:tplc="00948172" w:tentative="1">
      <w:start w:val="1"/>
      <w:numFmt w:val="bullet"/>
      <w:lvlText w:val=""/>
      <w:lvlJc w:val="left"/>
      <w:pPr>
        <w:tabs>
          <w:tab w:val="num" w:pos="5760"/>
        </w:tabs>
        <w:ind w:left="5760" w:hanging="360"/>
      </w:pPr>
      <w:rPr>
        <w:rFonts w:ascii="Wingdings" w:hAnsi="Wingdings" w:hint="default"/>
      </w:rPr>
    </w:lvl>
    <w:lvl w:ilvl="8" w:tplc="5DDC4728" w:tentative="1">
      <w:start w:val="1"/>
      <w:numFmt w:val="bullet"/>
      <w:lvlText w:val=""/>
      <w:lvlJc w:val="left"/>
      <w:pPr>
        <w:tabs>
          <w:tab w:val="num" w:pos="6480"/>
        </w:tabs>
        <w:ind w:left="6480" w:hanging="360"/>
      </w:pPr>
      <w:rPr>
        <w:rFonts w:ascii="Wingdings" w:hAnsi="Wingdings" w:hint="default"/>
      </w:rPr>
    </w:lvl>
  </w:abstractNum>
  <w:abstractNum w:abstractNumId="8">
    <w:nsid w:val="206D31EB"/>
    <w:multiLevelType w:val="hybridMultilevel"/>
    <w:tmpl w:val="9E0A889C"/>
    <w:lvl w:ilvl="0" w:tplc="3B0CADC6">
      <w:start w:val="1"/>
      <w:numFmt w:val="bullet"/>
      <w:lvlText w:val=""/>
      <w:lvlJc w:val="left"/>
      <w:pPr>
        <w:tabs>
          <w:tab w:val="num" w:pos="720"/>
        </w:tabs>
        <w:ind w:left="720" w:hanging="360"/>
      </w:pPr>
      <w:rPr>
        <w:rFonts w:ascii="Wingdings" w:hAnsi="Wingdings" w:hint="default"/>
      </w:rPr>
    </w:lvl>
    <w:lvl w:ilvl="1" w:tplc="FA7CFD28" w:tentative="1">
      <w:start w:val="1"/>
      <w:numFmt w:val="bullet"/>
      <w:lvlText w:val=""/>
      <w:lvlJc w:val="left"/>
      <w:pPr>
        <w:tabs>
          <w:tab w:val="num" w:pos="1440"/>
        </w:tabs>
        <w:ind w:left="1440" w:hanging="360"/>
      </w:pPr>
      <w:rPr>
        <w:rFonts w:ascii="Wingdings" w:hAnsi="Wingdings" w:hint="default"/>
      </w:rPr>
    </w:lvl>
    <w:lvl w:ilvl="2" w:tplc="80E8D090" w:tentative="1">
      <w:start w:val="1"/>
      <w:numFmt w:val="bullet"/>
      <w:lvlText w:val=""/>
      <w:lvlJc w:val="left"/>
      <w:pPr>
        <w:tabs>
          <w:tab w:val="num" w:pos="2160"/>
        </w:tabs>
        <w:ind w:left="2160" w:hanging="360"/>
      </w:pPr>
      <w:rPr>
        <w:rFonts w:ascii="Wingdings" w:hAnsi="Wingdings" w:hint="default"/>
      </w:rPr>
    </w:lvl>
    <w:lvl w:ilvl="3" w:tplc="C9CC25A8" w:tentative="1">
      <w:start w:val="1"/>
      <w:numFmt w:val="bullet"/>
      <w:lvlText w:val=""/>
      <w:lvlJc w:val="left"/>
      <w:pPr>
        <w:tabs>
          <w:tab w:val="num" w:pos="2880"/>
        </w:tabs>
        <w:ind w:left="2880" w:hanging="360"/>
      </w:pPr>
      <w:rPr>
        <w:rFonts w:ascii="Wingdings" w:hAnsi="Wingdings" w:hint="default"/>
      </w:rPr>
    </w:lvl>
    <w:lvl w:ilvl="4" w:tplc="E60034B6" w:tentative="1">
      <w:start w:val="1"/>
      <w:numFmt w:val="bullet"/>
      <w:lvlText w:val=""/>
      <w:lvlJc w:val="left"/>
      <w:pPr>
        <w:tabs>
          <w:tab w:val="num" w:pos="3600"/>
        </w:tabs>
        <w:ind w:left="3600" w:hanging="360"/>
      </w:pPr>
      <w:rPr>
        <w:rFonts w:ascii="Wingdings" w:hAnsi="Wingdings" w:hint="default"/>
      </w:rPr>
    </w:lvl>
    <w:lvl w:ilvl="5" w:tplc="8E804D1C" w:tentative="1">
      <w:start w:val="1"/>
      <w:numFmt w:val="bullet"/>
      <w:lvlText w:val=""/>
      <w:lvlJc w:val="left"/>
      <w:pPr>
        <w:tabs>
          <w:tab w:val="num" w:pos="4320"/>
        </w:tabs>
        <w:ind w:left="4320" w:hanging="360"/>
      </w:pPr>
      <w:rPr>
        <w:rFonts w:ascii="Wingdings" w:hAnsi="Wingdings" w:hint="default"/>
      </w:rPr>
    </w:lvl>
    <w:lvl w:ilvl="6" w:tplc="849A7440" w:tentative="1">
      <w:start w:val="1"/>
      <w:numFmt w:val="bullet"/>
      <w:lvlText w:val=""/>
      <w:lvlJc w:val="left"/>
      <w:pPr>
        <w:tabs>
          <w:tab w:val="num" w:pos="5040"/>
        </w:tabs>
        <w:ind w:left="5040" w:hanging="360"/>
      </w:pPr>
      <w:rPr>
        <w:rFonts w:ascii="Wingdings" w:hAnsi="Wingdings" w:hint="default"/>
      </w:rPr>
    </w:lvl>
    <w:lvl w:ilvl="7" w:tplc="267EFFB6" w:tentative="1">
      <w:start w:val="1"/>
      <w:numFmt w:val="bullet"/>
      <w:lvlText w:val=""/>
      <w:lvlJc w:val="left"/>
      <w:pPr>
        <w:tabs>
          <w:tab w:val="num" w:pos="5760"/>
        </w:tabs>
        <w:ind w:left="5760" w:hanging="360"/>
      </w:pPr>
      <w:rPr>
        <w:rFonts w:ascii="Wingdings" w:hAnsi="Wingdings" w:hint="default"/>
      </w:rPr>
    </w:lvl>
    <w:lvl w:ilvl="8" w:tplc="AA2E3C58" w:tentative="1">
      <w:start w:val="1"/>
      <w:numFmt w:val="bullet"/>
      <w:lvlText w:val=""/>
      <w:lvlJc w:val="left"/>
      <w:pPr>
        <w:tabs>
          <w:tab w:val="num" w:pos="6480"/>
        </w:tabs>
        <w:ind w:left="6480" w:hanging="360"/>
      </w:pPr>
      <w:rPr>
        <w:rFonts w:ascii="Wingdings" w:hAnsi="Wingdings" w:hint="default"/>
      </w:rPr>
    </w:lvl>
  </w:abstractNum>
  <w:abstractNum w:abstractNumId="9">
    <w:nsid w:val="217827ED"/>
    <w:multiLevelType w:val="hybridMultilevel"/>
    <w:tmpl w:val="F6CA341C"/>
    <w:lvl w:ilvl="0" w:tplc="0FA23FC4">
      <w:numFmt w:val="bullet"/>
      <w:lvlText w:val="•"/>
      <w:lvlJc w:val="left"/>
      <w:pPr>
        <w:ind w:left="720" w:hanging="360"/>
      </w:pPr>
      <w:rPr>
        <w:rFonts w:ascii="SymbolMT" w:eastAsiaTheme="minorHAns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FE7253"/>
    <w:multiLevelType w:val="hybridMultilevel"/>
    <w:tmpl w:val="2F96D722"/>
    <w:lvl w:ilvl="0" w:tplc="DB5E6818">
      <w:start w:val="1"/>
      <w:numFmt w:val="bullet"/>
      <w:lvlText w:val=""/>
      <w:lvlJc w:val="left"/>
      <w:pPr>
        <w:tabs>
          <w:tab w:val="num" w:pos="720"/>
        </w:tabs>
        <w:ind w:left="720" w:hanging="360"/>
      </w:pPr>
      <w:rPr>
        <w:rFonts w:ascii="Wingdings" w:hAnsi="Wingdings" w:hint="default"/>
      </w:rPr>
    </w:lvl>
    <w:lvl w:ilvl="1" w:tplc="D6AC022C" w:tentative="1">
      <w:start w:val="1"/>
      <w:numFmt w:val="bullet"/>
      <w:lvlText w:val=""/>
      <w:lvlJc w:val="left"/>
      <w:pPr>
        <w:tabs>
          <w:tab w:val="num" w:pos="1440"/>
        </w:tabs>
        <w:ind w:left="1440" w:hanging="360"/>
      </w:pPr>
      <w:rPr>
        <w:rFonts w:ascii="Wingdings" w:hAnsi="Wingdings" w:hint="default"/>
      </w:rPr>
    </w:lvl>
    <w:lvl w:ilvl="2" w:tplc="D0689A84" w:tentative="1">
      <w:start w:val="1"/>
      <w:numFmt w:val="bullet"/>
      <w:lvlText w:val=""/>
      <w:lvlJc w:val="left"/>
      <w:pPr>
        <w:tabs>
          <w:tab w:val="num" w:pos="2160"/>
        </w:tabs>
        <w:ind w:left="2160" w:hanging="360"/>
      </w:pPr>
      <w:rPr>
        <w:rFonts w:ascii="Wingdings" w:hAnsi="Wingdings" w:hint="default"/>
      </w:rPr>
    </w:lvl>
    <w:lvl w:ilvl="3" w:tplc="231678C8" w:tentative="1">
      <w:start w:val="1"/>
      <w:numFmt w:val="bullet"/>
      <w:lvlText w:val=""/>
      <w:lvlJc w:val="left"/>
      <w:pPr>
        <w:tabs>
          <w:tab w:val="num" w:pos="2880"/>
        </w:tabs>
        <w:ind w:left="2880" w:hanging="360"/>
      </w:pPr>
      <w:rPr>
        <w:rFonts w:ascii="Wingdings" w:hAnsi="Wingdings" w:hint="default"/>
      </w:rPr>
    </w:lvl>
    <w:lvl w:ilvl="4" w:tplc="F51236E8" w:tentative="1">
      <w:start w:val="1"/>
      <w:numFmt w:val="bullet"/>
      <w:lvlText w:val=""/>
      <w:lvlJc w:val="left"/>
      <w:pPr>
        <w:tabs>
          <w:tab w:val="num" w:pos="3600"/>
        </w:tabs>
        <w:ind w:left="3600" w:hanging="360"/>
      </w:pPr>
      <w:rPr>
        <w:rFonts w:ascii="Wingdings" w:hAnsi="Wingdings" w:hint="default"/>
      </w:rPr>
    </w:lvl>
    <w:lvl w:ilvl="5" w:tplc="C28863B0" w:tentative="1">
      <w:start w:val="1"/>
      <w:numFmt w:val="bullet"/>
      <w:lvlText w:val=""/>
      <w:lvlJc w:val="left"/>
      <w:pPr>
        <w:tabs>
          <w:tab w:val="num" w:pos="4320"/>
        </w:tabs>
        <w:ind w:left="4320" w:hanging="360"/>
      </w:pPr>
      <w:rPr>
        <w:rFonts w:ascii="Wingdings" w:hAnsi="Wingdings" w:hint="default"/>
      </w:rPr>
    </w:lvl>
    <w:lvl w:ilvl="6" w:tplc="DB3C47EC" w:tentative="1">
      <w:start w:val="1"/>
      <w:numFmt w:val="bullet"/>
      <w:lvlText w:val=""/>
      <w:lvlJc w:val="left"/>
      <w:pPr>
        <w:tabs>
          <w:tab w:val="num" w:pos="5040"/>
        </w:tabs>
        <w:ind w:left="5040" w:hanging="360"/>
      </w:pPr>
      <w:rPr>
        <w:rFonts w:ascii="Wingdings" w:hAnsi="Wingdings" w:hint="default"/>
      </w:rPr>
    </w:lvl>
    <w:lvl w:ilvl="7" w:tplc="A2981F88" w:tentative="1">
      <w:start w:val="1"/>
      <w:numFmt w:val="bullet"/>
      <w:lvlText w:val=""/>
      <w:lvlJc w:val="left"/>
      <w:pPr>
        <w:tabs>
          <w:tab w:val="num" w:pos="5760"/>
        </w:tabs>
        <w:ind w:left="5760" w:hanging="360"/>
      </w:pPr>
      <w:rPr>
        <w:rFonts w:ascii="Wingdings" w:hAnsi="Wingdings" w:hint="default"/>
      </w:rPr>
    </w:lvl>
    <w:lvl w:ilvl="8" w:tplc="21EE1798" w:tentative="1">
      <w:start w:val="1"/>
      <w:numFmt w:val="bullet"/>
      <w:lvlText w:val=""/>
      <w:lvlJc w:val="left"/>
      <w:pPr>
        <w:tabs>
          <w:tab w:val="num" w:pos="6480"/>
        </w:tabs>
        <w:ind w:left="6480" w:hanging="360"/>
      </w:pPr>
      <w:rPr>
        <w:rFonts w:ascii="Wingdings" w:hAnsi="Wingdings" w:hint="default"/>
      </w:rPr>
    </w:lvl>
  </w:abstractNum>
  <w:abstractNum w:abstractNumId="11">
    <w:nsid w:val="26E732E1"/>
    <w:multiLevelType w:val="hybridMultilevel"/>
    <w:tmpl w:val="3DF075DE"/>
    <w:lvl w:ilvl="0" w:tplc="0FA23FC4">
      <w:numFmt w:val="bullet"/>
      <w:lvlText w:val="•"/>
      <w:lvlJc w:val="left"/>
      <w:pPr>
        <w:ind w:left="720" w:hanging="360"/>
      </w:pPr>
      <w:rPr>
        <w:rFonts w:ascii="SymbolMT" w:eastAsiaTheme="minorHAns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2F0338"/>
    <w:multiLevelType w:val="hybridMultilevel"/>
    <w:tmpl w:val="D910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9152A9"/>
    <w:multiLevelType w:val="hybridMultilevel"/>
    <w:tmpl w:val="E3FE4ABA"/>
    <w:lvl w:ilvl="0" w:tplc="0FA23FC4">
      <w:numFmt w:val="bullet"/>
      <w:lvlText w:val="•"/>
      <w:lvlJc w:val="left"/>
      <w:pPr>
        <w:ind w:left="720" w:hanging="360"/>
      </w:pPr>
      <w:rPr>
        <w:rFonts w:ascii="SymbolMT" w:eastAsiaTheme="minorHAns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C1741B"/>
    <w:multiLevelType w:val="hybridMultilevel"/>
    <w:tmpl w:val="FB801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AA72BA"/>
    <w:multiLevelType w:val="hybridMultilevel"/>
    <w:tmpl w:val="01B83E68"/>
    <w:lvl w:ilvl="0" w:tplc="0FA23FC4">
      <w:numFmt w:val="bullet"/>
      <w:lvlText w:val="•"/>
      <w:lvlJc w:val="left"/>
      <w:pPr>
        <w:ind w:left="1080" w:hanging="360"/>
      </w:pPr>
      <w:rPr>
        <w:rFonts w:ascii="SymbolMT" w:eastAsiaTheme="minorHAnsi" w:hAnsi="SymbolMT" w:cs="Symbol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FE059DD"/>
    <w:multiLevelType w:val="hybridMultilevel"/>
    <w:tmpl w:val="7C5E8BF0"/>
    <w:lvl w:ilvl="0" w:tplc="01542AC2">
      <w:start w:val="1"/>
      <w:numFmt w:val="bullet"/>
      <w:lvlText w:val=""/>
      <w:lvlJc w:val="left"/>
      <w:pPr>
        <w:tabs>
          <w:tab w:val="num" w:pos="720"/>
        </w:tabs>
        <w:ind w:left="720" w:hanging="360"/>
      </w:pPr>
      <w:rPr>
        <w:rFonts w:ascii="Wingdings" w:hAnsi="Wingdings" w:hint="default"/>
      </w:rPr>
    </w:lvl>
    <w:lvl w:ilvl="1" w:tplc="9DFEBD22" w:tentative="1">
      <w:start w:val="1"/>
      <w:numFmt w:val="bullet"/>
      <w:lvlText w:val=""/>
      <w:lvlJc w:val="left"/>
      <w:pPr>
        <w:tabs>
          <w:tab w:val="num" w:pos="1440"/>
        </w:tabs>
        <w:ind w:left="1440" w:hanging="360"/>
      </w:pPr>
      <w:rPr>
        <w:rFonts w:ascii="Wingdings" w:hAnsi="Wingdings" w:hint="default"/>
      </w:rPr>
    </w:lvl>
    <w:lvl w:ilvl="2" w:tplc="418287F8" w:tentative="1">
      <w:start w:val="1"/>
      <w:numFmt w:val="bullet"/>
      <w:lvlText w:val=""/>
      <w:lvlJc w:val="left"/>
      <w:pPr>
        <w:tabs>
          <w:tab w:val="num" w:pos="2160"/>
        </w:tabs>
        <w:ind w:left="2160" w:hanging="360"/>
      </w:pPr>
      <w:rPr>
        <w:rFonts w:ascii="Wingdings" w:hAnsi="Wingdings" w:hint="default"/>
      </w:rPr>
    </w:lvl>
    <w:lvl w:ilvl="3" w:tplc="A350C6C0" w:tentative="1">
      <w:start w:val="1"/>
      <w:numFmt w:val="bullet"/>
      <w:lvlText w:val=""/>
      <w:lvlJc w:val="left"/>
      <w:pPr>
        <w:tabs>
          <w:tab w:val="num" w:pos="2880"/>
        </w:tabs>
        <w:ind w:left="2880" w:hanging="360"/>
      </w:pPr>
      <w:rPr>
        <w:rFonts w:ascii="Wingdings" w:hAnsi="Wingdings" w:hint="default"/>
      </w:rPr>
    </w:lvl>
    <w:lvl w:ilvl="4" w:tplc="631CB4C6" w:tentative="1">
      <w:start w:val="1"/>
      <w:numFmt w:val="bullet"/>
      <w:lvlText w:val=""/>
      <w:lvlJc w:val="left"/>
      <w:pPr>
        <w:tabs>
          <w:tab w:val="num" w:pos="3600"/>
        </w:tabs>
        <w:ind w:left="3600" w:hanging="360"/>
      </w:pPr>
      <w:rPr>
        <w:rFonts w:ascii="Wingdings" w:hAnsi="Wingdings" w:hint="default"/>
      </w:rPr>
    </w:lvl>
    <w:lvl w:ilvl="5" w:tplc="9D927496" w:tentative="1">
      <w:start w:val="1"/>
      <w:numFmt w:val="bullet"/>
      <w:lvlText w:val=""/>
      <w:lvlJc w:val="left"/>
      <w:pPr>
        <w:tabs>
          <w:tab w:val="num" w:pos="4320"/>
        </w:tabs>
        <w:ind w:left="4320" w:hanging="360"/>
      </w:pPr>
      <w:rPr>
        <w:rFonts w:ascii="Wingdings" w:hAnsi="Wingdings" w:hint="default"/>
      </w:rPr>
    </w:lvl>
    <w:lvl w:ilvl="6" w:tplc="39247BB8" w:tentative="1">
      <w:start w:val="1"/>
      <w:numFmt w:val="bullet"/>
      <w:lvlText w:val=""/>
      <w:lvlJc w:val="left"/>
      <w:pPr>
        <w:tabs>
          <w:tab w:val="num" w:pos="5040"/>
        </w:tabs>
        <w:ind w:left="5040" w:hanging="360"/>
      </w:pPr>
      <w:rPr>
        <w:rFonts w:ascii="Wingdings" w:hAnsi="Wingdings" w:hint="default"/>
      </w:rPr>
    </w:lvl>
    <w:lvl w:ilvl="7" w:tplc="D3E493BE" w:tentative="1">
      <w:start w:val="1"/>
      <w:numFmt w:val="bullet"/>
      <w:lvlText w:val=""/>
      <w:lvlJc w:val="left"/>
      <w:pPr>
        <w:tabs>
          <w:tab w:val="num" w:pos="5760"/>
        </w:tabs>
        <w:ind w:left="5760" w:hanging="360"/>
      </w:pPr>
      <w:rPr>
        <w:rFonts w:ascii="Wingdings" w:hAnsi="Wingdings" w:hint="default"/>
      </w:rPr>
    </w:lvl>
    <w:lvl w:ilvl="8" w:tplc="6ACCAD9E" w:tentative="1">
      <w:start w:val="1"/>
      <w:numFmt w:val="bullet"/>
      <w:lvlText w:val=""/>
      <w:lvlJc w:val="left"/>
      <w:pPr>
        <w:tabs>
          <w:tab w:val="num" w:pos="6480"/>
        </w:tabs>
        <w:ind w:left="6480" w:hanging="360"/>
      </w:pPr>
      <w:rPr>
        <w:rFonts w:ascii="Wingdings" w:hAnsi="Wingdings" w:hint="default"/>
      </w:rPr>
    </w:lvl>
  </w:abstractNum>
  <w:abstractNum w:abstractNumId="17">
    <w:nsid w:val="37447549"/>
    <w:multiLevelType w:val="hybridMultilevel"/>
    <w:tmpl w:val="7580386C"/>
    <w:lvl w:ilvl="0" w:tplc="0FA23FC4">
      <w:numFmt w:val="bullet"/>
      <w:lvlText w:val="•"/>
      <w:lvlJc w:val="left"/>
      <w:pPr>
        <w:ind w:left="1440" w:hanging="360"/>
      </w:pPr>
      <w:rPr>
        <w:rFonts w:ascii="SymbolMT" w:eastAsiaTheme="minorHAnsi" w:hAnsi="SymbolMT" w:cs="SymbolM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61602E2"/>
    <w:multiLevelType w:val="hybridMultilevel"/>
    <w:tmpl w:val="9D38E288"/>
    <w:lvl w:ilvl="0" w:tplc="3B6882DE">
      <w:start w:val="1"/>
      <w:numFmt w:val="bullet"/>
      <w:lvlText w:val=""/>
      <w:lvlJc w:val="left"/>
      <w:pPr>
        <w:tabs>
          <w:tab w:val="num" w:pos="720"/>
        </w:tabs>
        <w:ind w:left="720" w:hanging="360"/>
      </w:pPr>
      <w:rPr>
        <w:rFonts w:ascii="Wingdings" w:hAnsi="Wingdings" w:hint="default"/>
      </w:rPr>
    </w:lvl>
    <w:lvl w:ilvl="1" w:tplc="24064670" w:tentative="1">
      <w:start w:val="1"/>
      <w:numFmt w:val="bullet"/>
      <w:lvlText w:val=""/>
      <w:lvlJc w:val="left"/>
      <w:pPr>
        <w:tabs>
          <w:tab w:val="num" w:pos="1440"/>
        </w:tabs>
        <w:ind w:left="1440" w:hanging="360"/>
      </w:pPr>
      <w:rPr>
        <w:rFonts w:ascii="Wingdings" w:hAnsi="Wingdings" w:hint="default"/>
      </w:rPr>
    </w:lvl>
    <w:lvl w:ilvl="2" w:tplc="B0EAA316" w:tentative="1">
      <w:start w:val="1"/>
      <w:numFmt w:val="bullet"/>
      <w:lvlText w:val=""/>
      <w:lvlJc w:val="left"/>
      <w:pPr>
        <w:tabs>
          <w:tab w:val="num" w:pos="2160"/>
        </w:tabs>
        <w:ind w:left="2160" w:hanging="360"/>
      </w:pPr>
      <w:rPr>
        <w:rFonts w:ascii="Wingdings" w:hAnsi="Wingdings" w:hint="default"/>
      </w:rPr>
    </w:lvl>
    <w:lvl w:ilvl="3" w:tplc="22F09A82" w:tentative="1">
      <w:start w:val="1"/>
      <w:numFmt w:val="bullet"/>
      <w:lvlText w:val=""/>
      <w:lvlJc w:val="left"/>
      <w:pPr>
        <w:tabs>
          <w:tab w:val="num" w:pos="2880"/>
        </w:tabs>
        <w:ind w:left="2880" w:hanging="360"/>
      </w:pPr>
      <w:rPr>
        <w:rFonts w:ascii="Wingdings" w:hAnsi="Wingdings" w:hint="default"/>
      </w:rPr>
    </w:lvl>
    <w:lvl w:ilvl="4" w:tplc="F1A4D574" w:tentative="1">
      <w:start w:val="1"/>
      <w:numFmt w:val="bullet"/>
      <w:lvlText w:val=""/>
      <w:lvlJc w:val="left"/>
      <w:pPr>
        <w:tabs>
          <w:tab w:val="num" w:pos="3600"/>
        </w:tabs>
        <w:ind w:left="3600" w:hanging="360"/>
      </w:pPr>
      <w:rPr>
        <w:rFonts w:ascii="Wingdings" w:hAnsi="Wingdings" w:hint="default"/>
      </w:rPr>
    </w:lvl>
    <w:lvl w:ilvl="5" w:tplc="802CB5C8" w:tentative="1">
      <w:start w:val="1"/>
      <w:numFmt w:val="bullet"/>
      <w:lvlText w:val=""/>
      <w:lvlJc w:val="left"/>
      <w:pPr>
        <w:tabs>
          <w:tab w:val="num" w:pos="4320"/>
        </w:tabs>
        <w:ind w:left="4320" w:hanging="360"/>
      </w:pPr>
      <w:rPr>
        <w:rFonts w:ascii="Wingdings" w:hAnsi="Wingdings" w:hint="default"/>
      </w:rPr>
    </w:lvl>
    <w:lvl w:ilvl="6" w:tplc="6BA65A48" w:tentative="1">
      <w:start w:val="1"/>
      <w:numFmt w:val="bullet"/>
      <w:lvlText w:val=""/>
      <w:lvlJc w:val="left"/>
      <w:pPr>
        <w:tabs>
          <w:tab w:val="num" w:pos="5040"/>
        </w:tabs>
        <w:ind w:left="5040" w:hanging="360"/>
      </w:pPr>
      <w:rPr>
        <w:rFonts w:ascii="Wingdings" w:hAnsi="Wingdings" w:hint="default"/>
      </w:rPr>
    </w:lvl>
    <w:lvl w:ilvl="7" w:tplc="12E8BED8" w:tentative="1">
      <w:start w:val="1"/>
      <w:numFmt w:val="bullet"/>
      <w:lvlText w:val=""/>
      <w:lvlJc w:val="left"/>
      <w:pPr>
        <w:tabs>
          <w:tab w:val="num" w:pos="5760"/>
        </w:tabs>
        <w:ind w:left="5760" w:hanging="360"/>
      </w:pPr>
      <w:rPr>
        <w:rFonts w:ascii="Wingdings" w:hAnsi="Wingdings" w:hint="default"/>
      </w:rPr>
    </w:lvl>
    <w:lvl w:ilvl="8" w:tplc="0E6222CC" w:tentative="1">
      <w:start w:val="1"/>
      <w:numFmt w:val="bullet"/>
      <w:lvlText w:val=""/>
      <w:lvlJc w:val="left"/>
      <w:pPr>
        <w:tabs>
          <w:tab w:val="num" w:pos="6480"/>
        </w:tabs>
        <w:ind w:left="6480" w:hanging="360"/>
      </w:pPr>
      <w:rPr>
        <w:rFonts w:ascii="Wingdings" w:hAnsi="Wingdings" w:hint="default"/>
      </w:rPr>
    </w:lvl>
  </w:abstractNum>
  <w:abstractNum w:abstractNumId="19">
    <w:nsid w:val="56D03207"/>
    <w:multiLevelType w:val="hybridMultilevel"/>
    <w:tmpl w:val="36D4F454"/>
    <w:lvl w:ilvl="0" w:tplc="75629512">
      <w:numFmt w:val="bullet"/>
      <w:lvlText w:val="-"/>
      <w:lvlJc w:val="left"/>
      <w:pPr>
        <w:ind w:left="720" w:hanging="360"/>
      </w:pPr>
      <w:rPr>
        <w:rFonts w:ascii="Constantia" w:eastAsiaTheme="minorHAnsi" w:hAnsi="Constanti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3C1C22"/>
    <w:multiLevelType w:val="hybridMultilevel"/>
    <w:tmpl w:val="E53235AC"/>
    <w:lvl w:ilvl="0" w:tplc="0FA23FC4">
      <w:numFmt w:val="bullet"/>
      <w:lvlText w:val="•"/>
      <w:lvlJc w:val="left"/>
      <w:pPr>
        <w:ind w:left="720" w:hanging="360"/>
      </w:pPr>
      <w:rPr>
        <w:rFonts w:ascii="SymbolMT" w:eastAsiaTheme="minorHAns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C777E0"/>
    <w:multiLevelType w:val="hybridMultilevel"/>
    <w:tmpl w:val="1A2C55AE"/>
    <w:lvl w:ilvl="0" w:tplc="0FA23FC4">
      <w:numFmt w:val="bullet"/>
      <w:lvlText w:val="•"/>
      <w:lvlJc w:val="left"/>
      <w:pPr>
        <w:tabs>
          <w:tab w:val="num" w:pos="720"/>
        </w:tabs>
        <w:ind w:left="720" w:hanging="360"/>
      </w:pPr>
      <w:rPr>
        <w:rFonts w:ascii="SymbolMT" w:eastAsiaTheme="minorHAnsi" w:hAnsi="SymbolMT" w:cs="SymbolMT" w:hint="default"/>
      </w:rPr>
    </w:lvl>
    <w:lvl w:ilvl="1" w:tplc="A008F0AA" w:tentative="1">
      <w:start w:val="1"/>
      <w:numFmt w:val="bullet"/>
      <w:lvlText w:val=""/>
      <w:lvlJc w:val="left"/>
      <w:pPr>
        <w:tabs>
          <w:tab w:val="num" w:pos="1440"/>
        </w:tabs>
        <w:ind w:left="1440" w:hanging="360"/>
      </w:pPr>
      <w:rPr>
        <w:rFonts w:ascii="Wingdings" w:hAnsi="Wingdings" w:hint="default"/>
      </w:rPr>
    </w:lvl>
    <w:lvl w:ilvl="2" w:tplc="492818A0" w:tentative="1">
      <w:start w:val="1"/>
      <w:numFmt w:val="bullet"/>
      <w:lvlText w:val=""/>
      <w:lvlJc w:val="left"/>
      <w:pPr>
        <w:tabs>
          <w:tab w:val="num" w:pos="2160"/>
        </w:tabs>
        <w:ind w:left="2160" w:hanging="360"/>
      </w:pPr>
      <w:rPr>
        <w:rFonts w:ascii="Wingdings" w:hAnsi="Wingdings" w:hint="default"/>
      </w:rPr>
    </w:lvl>
    <w:lvl w:ilvl="3" w:tplc="19120828" w:tentative="1">
      <w:start w:val="1"/>
      <w:numFmt w:val="bullet"/>
      <w:lvlText w:val=""/>
      <w:lvlJc w:val="left"/>
      <w:pPr>
        <w:tabs>
          <w:tab w:val="num" w:pos="2880"/>
        </w:tabs>
        <w:ind w:left="2880" w:hanging="360"/>
      </w:pPr>
      <w:rPr>
        <w:rFonts w:ascii="Wingdings" w:hAnsi="Wingdings" w:hint="default"/>
      </w:rPr>
    </w:lvl>
    <w:lvl w:ilvl="4" w:tplc="22A80CBC" w:tentative="1">
      <w:start w:val="1"/>
      <w:numFmt w:val="bullet"/>
      <w:lvlText w:val=""/>
      <w:lvlJc w:val="left"/>
      <w:pPr>
        <w:tabs>
          <w:tab w:val="num" w:pos="3600"/>
        </w:tabs>
        <w:ind w:left="3600" w:hanging="360"/>
      </w:pPr>
      <w:rPr>
        <w:rFonts w:ascii="Wingdings" w:hAnsi="Wingdings" w:hint="default"/>
      </w:rPr>
    </w:lvl>
    <w:lvl w:ilvl="5" w:tplc="E1481664" w:tentative="1">
      <w:start w:val="1"/>
      <w:numFmt w:val="bullet"/>
      <w:lvlText w:val=""/>
      <w:lvlJc w:val="left"/>
      <w:pPr>
        <w:tabs>
          <w:tab w:val="num" w:pos="4320"/>
        </w:tabs>
        <w:ind w:left="4320" w:hanging="360"/>
      </w:pPr>
      <w:rPr>
        <w:rFonts w:ascii="Wingdings" w:hAnsi="Wingdings" w:hint="default"/>
      </w:rPr>
    </w:lvl>
    <w:lvl w:ilvl="6" w:tplc="3CFCFB5A" w:tentative="1">
      <w:start w:val="1"/>
      <w:numFmt w:val="bullet"/>
      <w:lvlText w:val=""/>
      <w:lvlJc w:val="left"/>
      <w:pPr>
        <w:tabs>
          <w:tab w:val="num" w:pos="5040"/>
        </w:tabs>
        <w:ind w:left="5040" w:hanging="360"/>
      </w:pPr>
      <w:rPr>
        <w:rFonts w:ascii="Wingdings" w:hAnsi="Wingdings" w:hint="default"/>
      </w:rPr>
    </w:lvl>
    <w:lvl w:ilvl="7" w:tplc="535A2208" w:tentative="1">
      <w:start w:val="1"/>
      <w:numFmt w:val="bullet"/>
      <w:lvlText w:val=""/>
      <w:lvlJc w:val="left"/>
      <w:pPr>
        <w:tabs>
          <w:tab w:val="num" w:pos="5760"/>
        </w:tabs>
        <w:ind w:left="5760" w:hanging="360"/>
      </w:pPr>
      <w:rPr>
        <w:rFonts w:ascii="Wingdings" w:hAnsi="Wingdings" w:hint="default"/>
      </w:rPr>
    </w:lvl>
    <w:lvl w:ilvl="8" w:tplc="CE3AFB22" w:tentative="1">
      <w:start w:val="1"/>
      <w:numFmt w:val="bullet"/>
      <w:lvlText w:val=""/>
      <w:lvlJc w:val="left"/>
      <w:pPr>
        <w:tabs>
          <w:tab w:val="num" w:pos="6480"/>
        </w:tabs>
        <w:ind w:left="6480" w:hanging="360"/>
      </w:pPr>
      <w:rPr>
        <w:rFonts w:ascii="Wingdings" w:hAnsi="Wingdings" w:hint="default"/>
      </w:rPr>
    </w:lvl>
  </w:abstractNum>
  <w:abstractNum w:abstractNumId="22">
    <w:nsid w:val="624B1D9B"/>
    <w:multiLevelType w:val="hybridMultilevel"/>
    <w:tmpl w:val="9A727CDA"/>
    <w:lvl w:ilvl="0" w:tplc="175A19E4">
      <w:start w:val="1"/>
      <w:numFmt w:val="bullet"/>
      <w:lvlText w:val="-"/>
      <w:lvlJc w:val="left"/>
      <w:pPr>
        <w:ind w:left="720" w:hanging="360"/>
      </w:pPr>
      <w:rPr>
        <w:rFonts w:ascii="Constantia" w:eastAsiaTheme="minorHAnsi" w:hAnsi="Constanti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5D693A"/>
    <w:multiLevelType w:val="hybridMultilevel"/>
    <w:tmpl w:val="2E886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7"/>
  </w:num>
  <w:num w:numId="5">
    <w:abstractNumId w:val="16"/>
  </w:num>
  <w:num w:numId="6">
    <w:abstractNumId w:val="10"/>
  </w:num>
  <w:num w:numId="7">
    <w:abstractNumId w:val="6"/>
  </w:num>
  <w:num w:numId="8">
    <w:abstractNumId w:val="21"/>
  </w:num>
  <w:num w:numId="9">
    <w:abstractNumId w:val="13"/>
  </w:num>
  <w:num w:numId="10">
    <w:abstractNumId w:val="11"/>
  </w:num>
  <w:num w:numId="11">
    <w:abstractNumId w:val="0"/>
  </w:num>
  <w:num w:numId="12">
    <w:abstractNumId w:val="1"/>
  </w:num>
  <w:num w:numId="13">
    <w:abstractNumId w:val="19"/>
  </w:num>
  <w:num w:numId="14">
    <w:abstractNumId w:val="4"/>
  </w:num>
  <w:num w:numId="15">
    <w:abstractNumId w:val="23"/>
  </w:num>
  <w:num w:numId="16">
    <w:abstractNumId w:val="14"/>
  </w:num>
  <w:num w:numId="17">
    <w:abstractNumId w:val="12"/>
  </w:num>
  <w:num w:numId="18">
    <w:abstractNumId w:val="22"/>
  </w:num>
  <w:num w:numId="19">
    <w:abstractNumId w:val="2"/>
  </w:num>
  <w:num w:numId="20">
    <w:abstractNumId w:val="20"/>
  </w:num>
  <w:num w:numId="21">
    <w:abstractNumId w:val="5"/>
  </w:num>
  <w:num w:numId="22">
    <w:abstractNumId w:val="9"/>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32D3"/>
    <w:rsid w:val="00023532"/>
    <w:rsid w:val="000425FC"/>
    <w:rsid w:val="000E3247"/>
    <w:rsid w:val="00143EBB"/>
    <w:rsid w:val="00193DCF"/>
    <w:rsid w:val="001A7667"/>
    <w:rsid w:val="001F1F15"/>
    <w:rsid w:val="00216FB2"/>
    <w:rsid w:val="00224EC1"/>
    <w:rsid w:val="00240027"/>
    <w:rsid w:val="00261736"/>
    <w:rsid w:val="002B524C"/>
    <w:rsid w:val="002C5EB8"/>
    <w:rsid w:val="00346FE9"/>
    <w:rsid w:val="00394DBF"/>
    <w:rsid w:val="003A4F12"/>
    <w:rsid w:val="003D5570"/>
    <w:rsid w:val="003F50E6"/>
    <w:rsid w:val="004928B7"/>
    <w:rsid w:val="004C6D88"/>
    <w:rsid w:val="004D1B28"/>
    <w:rsid w:val="00511E8F"/>
    <w:rsid w:val="0055006C"/>
    <w:rsid w:val="005705C0"/>
    <w:rsid w:val="00571BB1"/>
    <w:rsid w:val="00576EE5"/>
    <w:rsid w:val="006213EE"/>
    <w:rsid w:val="00646528"/>
    <w:rsid w:val="006939D9"/>
    <w:rsid w:val="006C32D3"/>
    <w:rsid w:val="006E6E0C"/>
    <w:rsid w:val="006F0406"/>
    <w:rsid w:val="0070210B"/>
    <w:rsid w:val="0077626F"/>
    <w:rsid w:val="007B2D2B"/>
    <w:rsid w:val="0083796D"/>
    <w:rsid w:val="008B74B5"/>
    <w:rsid w:val="009071D3"/>
    <w:rsid w:val="00993584"/>
    <w:rsid w:val="009C43B7"/>
    <w:rsid w:val="009D20BB"/>
    <w:rsid w:val="00AB3962"/>
    <w:rsid w:val="00AF0D52"/>
    <w:rsid w:val="00B07899"/>
    <w:rsid w:val="00BD1FCE"/>
    <w:rsid w:val="00BE1ECA"/>
    <w:rsid w:val="00C53BF0"/>
    <w:rsid w:val="00C66C21"/>
    <w:rsid w:val="00D84C77"/>
    <w:rsid w:val="00E12D5F"/>
    <w:rsid w:val="00E81F95"/>
    <w:rsid w:val="00E923E2"/>
    <w:rsid w:val="00F07D98"/>
    <w:rsid w:val="00F7142B"/>
    <w:rsid w:val="00F81B1C"/>
    <w:rsid w:val="00F90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red"/>
    </o:shapedefaults>
    <o:shapelayout v:ext="edit">
      <o:idmap v:ext="edit" data="1"/>
      <o:rules v:ext="edit">
        <o:r id="V:Rule7" type="connector" idref="#_x0000_s1032"/>
        <o:r id="V:Rule8" type="connector" idref="#_x0000_s1039"/>
        <o:r id="V:Rule9" type="connector" idref="#_x0000_s1034"/>
        <o:r id="V:Rule10" type="connector" idref="#_x0000_s1033"/>
        <o:r id="V:Rule11" type="connector" idref="#_x0000_s1037"/>
        <o:r id="V:Rule12" type="connector" idref="#_x0000_s10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3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C32D3"/>
    <w:pPr>
      <w:ind w:left="720"/>
      <w:contextualSpacing/>
    </w:pPr>
  </w:style>
  <w:style w:type="character" w:styleId="Lienhypertexte">
    <w:name w:val="Hyperlink"/>
    <w:basedOn w:val="Policepardfaut"/>
    <w:uiPriority w:val="99"/>
    <w:unhideWhenUsed/>
    <w:rsid w:val="006C32D3"/>
    <w:rPr>
      <w:color w:val="0000FF" w:themeColor="hyperlink"/>
      <w:u w:val="single"/>
    </w:rPr>
  </w:style>
  <w:style w:type="character" w:styleId="CitationHTML">
    <w:name w:val="HTML Cite"/>
    <w:basedOn w:val="Policepardfaut"/>
    <w:uiPriority w:val="99"/>
    <w:semiHidden/>
    <w:unhideWhenUsed/>
    <w:rsid w:val="006C32D3"/>
    <w:rPr>
      <w:i/>
      <w:iCs/>
    </w:rPr>
  </w:style>
  <w:style w:type="character" w:styleId="Lienhypertextesuivivisit">
    <w:name w:val="FollowedHyperlink"/>
    <w:basedOn w:val="Policepardfaut"/>
    <w:uiPriority w:val="99"/>
    <w:semiHidden/>
    <w:unhideWhenUsed/>
    <w:rsid w:val="004928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necours.hec.ca/.../H2009-1-1911303.Focus-group.pptx" TargetMode="External"/><Relationship Id="rId3" Type="http://schemas.openxmlformats.org/officeDocument/2006/relationships/settings" Target="settings.xml"/><Relationship Id="rId7" Type="http://schemas.openxmlformats.org/officeDocument/2006/relationships/hyperlink" Target="http://zonecours.hec.ca/.../A2006-1-903261.Commentpreparersonfocusgroup.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uropeaid/evaluation/methodology/examples/too_fcg_res_fr.pdf" TargetMode="External"/><Relationship Id="rId5" Type="http://schemas.openxmlformats.org/officeDocument/2006/relationships/hyperlink" Target="La%20dynamique%20des%20groupes.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15</Pages>
  <Words>3840</Words>
  <Characters>21121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dc:creator>
  <cp:lastModifiedBy>Lucien</cp:lastModifiedBy>
  <cp:revision>32</cp:revision>
  <dcterms:created xsi:type="dcterms:W3CDTF">2011-02-23T00:09:00Z</dcterms:created>
  <dcterms:modified xsi:type="dcterms:W3CDTF">2011-03-02T12:15:00Z</dcterms:modified>
</cp:coreProperties>
</file>